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04" w:rsidRPr="00092B04" w:rsidRDefault="00092B04" w:rsidP="00092B04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092B04">
        <w:rPr>
          <w:rFonts w:ascii="標楷體" w:eastAsia="標楷體" w:hAnsi="標楷體" w:hint="eastAsia"/>
          <w:bCs/>
          <w:sz w:val="32"/>
          <w:szCs w:val="32"/>
        </w:rPr>
        <w:t>法鼓文理學院學生社團評鑑</w:t>
      </w:r>
      <w:r w:rsidRPr="00CE30AC">
        <w:rPr>
          <w:rFonts w:ascii="標楷體" w:eastAsia="標楷體" w:hAnsi="標楷體" w:hint="eastAsia"/>
          <w:bCs/>
          <w:sz w:val="32"/>
          <w:szCs w:val="32"/>
        </w:rPr>
        <w:t>作業要點</w:t>
      </w:r>
    </w:p>
    <w:p w:rsidR="00092B04" w:rsidRPr="00092B04" w:rsidRDefault="00092B04" w:rsidP="00092B04">
      <w:pPr>
        <w:snapToGrid w:val="0"/>
        <w:jc w:val="right"/>
        <w:rPr>
          <w:rFonts w:ascii="標楷體" w:eastAsia="標楷體" w:hAnsi="標楷體" w:cs="新細明體"/>
          <w:color w:val="000000" w:themeColor="text1"/>
          <w:sz w:val="16"/>
          <w:szCs w:val="16"/>
        </w:rPr>
      </w:pPr>
      <w:r w:rsidRPr="00092B04">
        <w:rPr>
          <w:rFonts w:ascii="標楷體" w:eastAsia="標楷體" w:hAnsi="標楷體" w:cs="新細明體" w:hint="eastAsia"/>
          <w:color w:val="000000" w:themeColor="text1"/>
          <w:sz w:val="16"/>
          <w:szCs w:val="16"/>
        </w:rPr>
        <w:t>中華民國99年10月20日99學年度第1次行政會通過</w:t>
      </w:r>
    </w:p>
    <w:p w:rsidR="00092B04" w:rsidRPr="00092B04" w:rsidRDefault="00092B04" w:rsidP="00092B04">
      <w:pPr>
        <w:snapToGrid w:val="0"/>
        <w:jc w:val="right"/>
        <w:rPr>
          <w:rFonts w:ascii="標楷體" w:eastAsia="標楷體" w:hAnsi="標楷體" w:cs="新細明體"/>
          <w:color w:val="000000" w:themeColor="text1"/>
          <w:sz w:val="16"/>
          <w:szCs w:val="16"/>
        </w:rPr>
      </w:pPr>
      <w:r w:rsidRPr="00092B04">
        <w:rPr>
          <w:rFonts w:ascii="標楷體" w:eastAsia="標楷體" w:hAnsi="標楷體" w:cs="新細明體" w:hint="eastAsia"/>
          <w:color w:val="000000" w:themeColor="text1"/>
          <w:sz w:val="16"/>
          <w:szCs w:val="16"/>
        </w:rPr>
        <w:t>中華民國101年12月12日101學年度第2次行政會修訂</w:t>
      </w:r>
    </w:p>
    <w:p w:rsidR="00092B04" w:rsidRPr="00092B04" w:rsidRDefault="00092B04" w:rsidP="00092B04">
      <w:pPr>
        <w:snapToGrid w:val="0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092B04">
        <w:rPr>
          <w:rFonts w:ascii="標楷體" w:eastAsia="標楷體" w:hAnsi="標楷體" w:cs="新細明體" w:hint="eastAsia"/>
          <w:color w:val="000000" w:themeColor="text1"/>
          <w:sz w:val="16"/>
          <w:szCs w:val="16"/>
        </w:rPr>
        <w:t>中華民國103年10月29日103學年度第1次行政會修訂</w:t>
      </w:r>
    </w:p>
    <w:p w:rsidR="000004A5" w:rsidRPr="00CE30AC" w:rsidRDefault="000004A5" w:rsidP="000004A5">
      <w:pPr>
        <w:snapToGrid w:val="0"/>
        <w:jc w:val="right"/>
        <w:rPr>
          <w:rFonts w:ascii="標楷體" w:eastAsia="標楷體" w:hAnsi="標楷體"/>
          <w:color w:val="0000FF"/>
          <w:sz w:val="16"/>
          <w:szCs w:val="28"/>
        </w:rPr>
      </w:pPr>
      <w:r w:rsidRPr="00CE30AC">
        <w:rPr>
          <w:rFonts w:ascii="標楷體" w:eastAsia="標楷體" w:hAnsi="標楷體" w:hint="eastAsia"/>
          <w:sz w:val="16"/>
          <w:szCs w:val="28"/>
        </w:rPr>
        <w:t>中華民國109年6月17日108學年度第3次學生事務會議修訂</w:t>
      </w:r>
    </w:p>
    <w:p w:rsidR="00092B04" w:rsidRPr="00092B04" w:rsidRDefault="00092B04" w:rsidP="00092B04">
      <w:pPr>
        <w:ind w:left="1133" w:hangingChars="472" w:hanging="1133"/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>一、目的：為健全學生社團組織，促進社團活動進步與發展，激勵及協助學生社團積極推展活動，強化社團活動之教育功能，輔導社團建立完整活動資料，獎勵績優社團，特訂定本要點。</w:t>
      </w:r>
    </w:p>
    <w:p w:rsidR="00092B04" w:rsidRPr="00092B04" w:rsidRDefault="00092B04" w:rsidP="00092B04">
      <w:pPr>
        <w:ind w:left="1133" w:hangingChars="472" w:hanging="1133"/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>二、對象：凡經本校核定成立之學生社團滿一年者均應參加年度評鑑。</w:t>
      </w:r>
    </w:p>
    <w:p w:rsidR="00092B04" w:rsidRPr="00092B04" w:rsidRDefault="00092B04" w:rsidP="00092B04">
      <w:pPr>
        <w:ind w:left="1133" w:hangingChars="472" w:hanging="1133"/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>三、評鑑時間：每兩學年度舉辦一次。</w:t>
      </w:r>
    </w:p>
    <w:p w:rsidR="00092B04" w:rsidRPr="00092B04" w:rsidRDefault="00092B04" w:rsidP="00092B04">
      <w:pPr>
        <w:ind w:left="1133" w:hangingChars="472" w:hanging="1133"/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>四、評鑑方式：</w:t>
      </w:r>
    </w:p>
    <w:p w:rsidR="00092B04" w:rsidRPr="00092B04" w:rsidRDefault="00092B04" w:rsidP="004B1A68">
      <w:pPr>
        <w:numPr>
          <w:ilvl w:val="0"/>
          <w:numId w:val="5"/>
        </w:numPr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>參加評鑑之社團應於評鑑日兩週前至學務</w:t>
      </w:r>
      <w:r w:rsidRPr="00CE30AC">
        <w:rPr>
          <w:rFonts w:ascii="標楷體" w:eastAsia="標楷體" w:hAnsi="標楷體" w:hint="eastAsia"/>
        </w:rPr>
        <w:t>處</w:t>
      </w:r>
      <w:r w:rsidRPr="00092B04">
        <w:rPr>
          <w:rFonts w:ascii="標楷體" w:eastAsia="標楷體" w:hAnsi="標楷體" w:hint="eastAsia"/>
        </w:rPr>
        <w:t>辦理報名手續，逾期不予受理。</w:t>
      </w:r>
    </w:p>
    <w:p w:rsidR="00092B04" w:rsidRPr="00CE30AC" w:rsidRDefault="00092B04" w:rsidP="004B1A68">
      <w:pPr>
        <w:numPr>
          <w:ilvl w:val="0"/>
          <w:numId w:val="5"/>
        </w:numPr>
        <w:ind w:rightChars="-82" w:right="-197"/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>由</w:t>
      </w:r>
      <w:r w:rsidRPr="00CE30AC">
        <w:rPr>
          <w:rFonts w:ascii="標楷體" w:eastAsia="標楷體" w:hAnsi="標楷體" w:hint="eastAsia"/>
        </w:rPr>
        <w:t>學務長擔任召集人，邀請本校社團指導老師三人，績優學生社團幹部2人及學務處代表一人共同組成評鑑小組，進行評鑑。</w:t>
      </w:r>
    </w:p>
    <w:p w:rsidR="00092B04" w:rsidRPr="00CE30AC" w:rsidRDefault="00092B04" w:rsidP="004B1A68">
      <w:pPr>
        <w:numPr>
          <w:ilvl w:val="0"/>
          <w:numId w:val="5"/>
        </w:numPr>
        <w:ind w:rightChars="-142" w:right="-341"/>
        <w:rPr>
          <w:rFonts w:ascii="標楷體" w:eastAsia="標楷體" w:hAnsi="標楷體"/>
        </w:rPr>
      </w:pPr>
      <w:r w:rsidRPr="00CE30AC">
        <w:rPr>
          <w:rFonts w:ascii="標楷體" w:eastAsia="標楷體" w:hAnsi="標楷體" w:hint="eastAsia"/>
        </w:rPr>
        <w:t>各社團依規定接受評鑑，就該學年社團之運作與管理作口頭報告，各社團負責人或有關幹部應出席接受諮詢。</w:t>
      </w:r>
    </w:p>
    <w:p w:rsidR="00092B04" w:rsidRPr="00CE30AC" w:rsidRDefault="00092B04" w:rsidP="004B1A68">
      <w:pPr>
        <w:numPr>
          <w:ilvl w:val="0"/>
          <w:numId w:val="5"/>
        </w:numPr>
        <w:rPr>
          <w:rFonts w:ascii="標楷體" w:eastAsia="標楷體" w:hAnsi="標楷體"/>
        </w:rPr>
      </w:pPr>
      <w:r w:rsidRPr="00CE30AC">
        <w:rPr>
          <w:rFonts w:ascii="標楷體" w:eastAsia="標楷體" w:hAnsi="標楷體" w:hint="eastAsia"/>
        </w:rPr>
        <w:t>評鑑小組議決評鑑結果，陳請校長簽核後公布之。</w:t>
      </w:r>
    </w:p>
    <w:p w:rsidR="00092B04" w:rsidRPr="00092B04" w:rsidRDefault="00092B04" w:rsidP="004B1A68">
      <w:pPr>
        <w:numPr>
          <w:ilvl w:val="0"/>
          <w:numId w:val="5"/>
        </w:numPr>
        <w:ind w:rightChars="-82" w:right="-197"/>
        <w:rPr>
          <w:rFonts w:ascii="標楷體" w:eastAsia="標楷體" w:hAnsi="標楷體"/>
        </w:rPr>
      </w:pPr>
      <w:r w:rsidRPr="00CE30AC">
        <w:rPr>
          <w:rFonts w:ascii="標楷體" w:eastAsia="標楷體" w:hAnsi="標楷體" w:hint="eastAsia"/>
        </w:rPr>
        <w:t>無法參加評鑑之社團應以書面說明原因，並經輔導老師同意後，於評鑑日兩週前送至學務處審核。審核不通過者，仍應參加評鑑。</w:t>
      </w:r>
      <w:r w:rsidRPr="00092B04">
        <w:rPr>
          <w:rFonts w:ascii="標楷體" w:eastAsia="標楷體" w:hAnsi="標楷體" w:hint="eastAsia"/>
        </w:rPr>
        <w:t>無故缺席者，該次審核成績以零分計算。</w:t>
      </w:r>
    </w:p>
    <w:p w:rsidR="00092B04" w:rsidRPr="00092B04" w:rsidRDefault="00092B04" w:rsidP="00092B04">
      <w:pPr>
        <w:ind w:left="1133" w:hangingChars="472" w:hanging="1133"/>
        <w:rPr>
          <w:rFonts w:ascii="標楷體" w:eastAsia="標楷體" w:hAnsi="標楷體"/>
          <w:color w:val="FF0000"/>
          <w:u w:val="single"/>
        </w:rPr>
      </w:pPr>
      <w:r w:rsidRPr="00092B04">
        <w:rPr>
          <w:rFonts w:ascii="標楷體" w:eastAsia="標楷體" w:hAnsi="標楷體" w:hint="eastAsia"/>
        </w:rPr>
        <w:t xml:space="preserve">五、評鑑項目：參照「全國大專院校績優學生社團評鑑評分標準」訂定。 </w:t>
      </w:r>
    </w:p>
    <w:p w:rsidR="00092B04" w:rsidRPr="00092B04" w:rsidRDefault="00092B04" w:rsidP="00092B04">
      <w:pPr>
        <w:ind w:leftChars="176" w:left="422"/>
        <w:rPr>
          <w:rFonts w:ascii="標楷體" w:eastAsia="標楷體" w:hAnsi="標楷體"/>
          <w:color w:val="FF0000"/>
          <w:u w:val="single"/>
        </w:rPr>
      </w:pPr>
      <w:r w:rsidRPr="00092B04">
        <w:rPr>
          <w:rFonts w:ascii="標楷體" w:eastAsia="標楷體" w:hAnsi="標楷體" w:hint="eastAsia"/>
        </w:rPr>
        <w:t>學生社團之評鑑標準，分平時考核及社團評鑑日二部分，其項目概述如下：</w:t>
      </w:r>
    </w:p>
    <w:p w:rsidR="00092B04" w:rsidRPr="00092B04" w:rsidRDefault="00092B04" w:rsidP="004B1A68">
      <w:pPr>
        <w:numPr>
          <w:ilvl w:val="0"/>
          <w:numId w:val="4"/>
        </w:numPr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>平時考核（佔總評鑑成績50％）：由學務</w:t>
      </w:r>
      <w:r w:rsidRPr="00CE30AC">
        <w:rPr>
          <w:rFonts w:ascii="標楷體" w:eastAsia="標楷體" w:hAnsi="標楷體" w:hint="eastAsia"/>
        </w:rPr>
        <w:t>處</w:t>
      </w:r>
      <w:r w:rsidRPr="00092B04">
        <w:rPr>
          <w:rFonts w:ascii="標楷體" w:eastAsia="標楷體" w:hAnsi="標楷體" w:hint="eastAsia"/>
        </w:rPr>
        <w:t>學年中依活動適時進行審評，評鑑內容概述如下：</w:t>
      </w:r>
    </w:p>
    <w:p w:rsidR="00092B04" w:rsidRPr="00092B04" w:rsidRDefault="00092B04" w:rsidP="004B1A68">
      <w:pPr>
        <w:numPr>
          <w:ilvl w:val="1"/>
          <w:numId w:val="4"/>
        </w:numPr>
        <w:tabs>
          <w:tab w:val="num" w:pos="1176"/>
        </w:tabs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>活動主題正確符合社團成立宗旨。</w:t>
      </w:r>
    </w:p>
    <w:p w:rsidR="00092B04" w:rsidRPr="00092B04" w:rsidRDefault="00092B04" w:rsidP="004B1A68">
      <w:pPr>
        <w:numPr>
          <w:ilvl w:val="1"/>
          <w:numId w:val="4"/>
        </w:numPr>
        <w:tabs>
          <w:tab w:val="num" w:pos="1176"/>
        </w:tabs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>社團文書作業，依規定程序辦理。</w:t>
      </w:r>
    </w:p>
    <w:p w:rsidR="00092B04" w:rsidRPr="00092B04" w:rsidRDefault="00092B04" w:rsidP="004B1A68">
      <w:pPr>
        <w:numPr>
          <w:ilvl w:val="1"/>
          <w:numId w:val="4"/>
        </w:numPr>
        <w:tabs>
          <w:tab w:val="num" w:pos="1176"/>
        </w:tabs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>社團辦公室使用暨清潔維護情形。</w:t>
      </w:r>
    </w:p>
    <w:p w:rsidR="00092B04" w:rsidRPr="00092B04" w:rsidRDefault="00092B04" w:rsidP="004B1A68">
      <w:pPr>
        <w:numPr>
          <w:ilvl w:val="1"/>
          <w:numId w:val="4"/>
        </w:numPr>
        <w:tabs>
          <w:tab w:val="num" w:pos="1176"/>
        </w:tabs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>是否積極參與校內外各項活動。</w:t>
      </w:r>
    </w:p>
    <w:p w:rsidR="00092B04" w:rsidRPr="00092B04" w:rsidRDefault="00092B04" w:rsidP="004B1A68">
      <w:pPr>
        <w:numPr>
          <w:ilvl w:val="1"/>
          <w:numId w:val="4"/>
        </w:numPr>
        <w:tabs>
          <w:tab w:val="num" w:pos="1176"/>
        </w:tabs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>活動辦理狀況（活動是否如籌備企畫執行、活動有無於規定時間結束、場地善後問題）。</w:t>
      </w:r>
    </w:p>
    <w:p w:rsidR="00092B04" w:rsidRPr="00092B04" w:rsidRDefault="00092B04" w:rsidP="004B1A68">
      <w:pPr>
        <w:numPr>
          <w:ilvl w:val="1"/>
          <w:numId w:val="4"/>
        </w:numPr>
        <w:tabs>
          <w:tab w:val="num" w:pos="1176"/>
        </w:tabs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>社團之公告(海報)內容依規定張貼管理。</w:t>
      </w:r>
    </w:p>
    <w:p w:rsidR="00092B04" w:rsidRPr="00092B04" w:rsidRDefault="00092B04" w:rsidP="004B1A68">
      <w:pPr>
        <w:numPr>
          <w:ilvl w:val="1"/>
          <w:numId w:val="4"/>
        </w:numPr>
        <w:tabs>
          <w:tab w:val="num" w:pos="1176"/>
        </w:tabs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>與學校或學務組組宣導事項配合程度。</w:t>
      </w:r>
    </w:p>
    <w:p w:rsidR="00092B04" w:rsidRPr="00CE30AC" w:rsidRDefault="00092B04" w:rsidP="004B1A68">
      <w:pPr>
        <w:numPr>
          <w:ilvl w:val="0"/>
          <w:numId w:val="4"/>
        </w:numPr>
        <w:rPr>
          <w:rFonts w:ascii="標楷體" w:eastAsia="標楷體" w:hAnsi="標楷體"/>
        </w:rPr>
      </w:pPr>
      <w:r w:rsidRPr="00CE30AC">
        <w:rPr>
          <w:rFonts w:ascii="標楷體" w:eastAsia="標楷體" w:hAnsi="標楷體" w:hint="eastAsia"/>
        </w:rPr>
        <w:t>學年評鑑（佔總評鑑成績50％）：由評鑑委員於評鑑日審評，評鑑內容概述如下：</w:t>
      </w:r>
    </w:p>
    <w:p w:rsidR="00092B04" w:rsidRPr="00CE30AC" w:rsidRDefault="00092B04" w:rsidP="00092B04">
      <w:pPr>
        <w:ind w:left="480"/>
        <w:rPr>
          <w:rFonts w:ascii="標楷體" w:eastAsia="標楷體" w:hAnsi="標楷體"/>
        </w:rPr>
      </w:pPr>
      <w:r w:rsidRPr="00CE30AC">
        <w:rPr>
          <w:rFonts w:ascii="標楷體" w:eastAsia="標楷體" w:hAnsi="標楷體" w:hint="eastAsia"/>
        </w:rPr>
        <w:t xml:space="preserve">    </w:t>
      </w:r>
      <w:r w:rsidRPr="00CE30AC">
        <w:rPr>
          <w:rFonts w:ascii="標楷體" w:eastAsia="標楷體" w:hAnsi="標楷體"/>
        </w:rPr>
        <w:t>1.組織運作25%(組織章程5%、年度計畫10%、管理運作10%)</w:t>
      </w:r>
      <w:r w:rsidRPr="00CE30AC">
        <w:rPr>
          <w:rFonts w:ascii="標楷體" w:eastAsia="標楷體" w:hAnsi="標楷體" w:hint="eastAsia"/>
        </w:rPr>
        <w:t>。</w:t>
      </w:r>
    </w:p>
    <w:p w:rsidR="00092B04" w:rsidRPr="00CE30AC" w:rsidRDefault="00092B04" w:rsidP="00092B04">
      <w:pPr>
        <w:ind w:left="480"/>
        <w:rPr>
          <w:rFonts w:ascii="標楷體" w:eastAsia="標楷體" w:hAnsi="標楷體"/>
        </w:rPr>
      </w:pPr>
      <w:r w:rsidRPr="00CE30AC">
        <w:rPr>
          <w:rFonts w:ascii="標楷體" w:eastAsia="標楷體" w:hAnsi="標楷體" w:hint="eastAsia"/>
        </w:rPr>
        <w:t xml:space="preserve">    </w:t>
      </w:r>
      <w:r w:rsidRPr="00CE30AC">
        <w:rPr>
          <w:rFonts w:ascii="標楷體" w:eastAsia="標楷體" w:hAnsi="標楷體"/>
        </w:rPr>
        <w:t>2.社團資料保存與資訊管理10%</w:t>
      </w:r>
      <w:r w:rsidRPr="00CE30AC">
        <w:rPr>
          <w:rFonts w:ascii="標楷體" w:eastAsia="標楷體" w:hAnsi="標楷體" w:hint="eastAsia"/>
        </w:rPr>
        <w:t>。</w:t>
      </w:r>
    </w:p>
    <w:p w:rsidR="00092B04" w:rsidRPr="00CE30AC" w:rsidRDefault="00092B04" w:rsidP="00092B04">
      <w:pPr>
        <w:ind w:left="480"/>
        <w:rPr>
          <w:rFonts w:ascii="標楷體" w:eastAsia="標楷體" w:hAnsi="標楷體"/>
        </w:rPr>
      </w:pPr>
      <w:r w:rsidRPr="00CE30AC">
        <w:rPr>
          <w:rFonts w:ascii="標楷體" w:eastAsia="標楷體" w:hAnsi="標楷體" w:hint="eastAsia"/>
        </w:rPr>
        <w:t xml:space="preserve">    </w:t>
      </w:r>
      <w:r w:rsidRPr="00CE30AC">
        <w:rPr>
          <w:rFonts w:ascii="標楷體" w:eastAsia="標楷體" w:hAnsi="標楷體"/>
        </w:rPr>
        <w:t xml:space="preserve">3.財務管理15% </w:t>
      </w:r>
      <w:r w:rsidRPr="00CE30AC">
        <w:rPr>
          <w:rFonts w:ascii="標楷體" w:eastAsia="標楷體" w:hAnsi="標楷體" w:hint="eastAsia"/>
        </w:rPr>
        <w:t>(</w:t>
      </w:r>
      <w:r w:rsidRPr="00CE30AC">
        <w:rPr>
          <w:rFonts w:ascii="標楷體" w:eastAsia="標楷體" w:hAnsi="標楷體"/>
        </w:rPr>
        <w:t>經費控管10%、產物保管5%</w:t>
      </w:r>
      <w:r w:rsidRPr="00CE30AC">
        <w:rPr>
          <w:rFonts w:ascii="標楷體" w:eastAsia="標楷體" w:hAnsi="標楷體" w:hint="eastAsia"/>
        </w:rPr>
        <w:t>)。</w:t>
      </w:r>
    </w:p>
    <w:p w:rsidR="00092B04" w:rsidRPr="00CE30AC" w:rsidRDefault="00092B04" w:rsidP="00092B04">
      <w:pPr>
        <w:ind w:left="480"/>
        <w:rPr>
          <w:rFonts w:ascii="標楷體" w:eastAsia="標楷體" w:hAnsi="標楷體"/>
        </w:rPr>
      </w:pPr>
      <w:r w:rsidRPr="00CE30AC">
        <w:rPr>
          <w:rFonts w:ascii="標楷體" w:eastAsia="標楷體" w:hAnsi="標楷體" w:hint="eastAsia"/>
        </w:rPr>
        <w:t xml:space="preserve">    </w:t>
      </w:r>
      <w:r w:rsidRPr="00CE30AC">
        <w:rPr>
          <w:rFonts w:ascii="標楷體" w:eastAsia="標楷體" w:hAnsi="標楷體"/>
        </w:rPr>
        <w:t>4.社團活動績效評分比例50%</w:t>
      </w:r>
      <w:r w:rsidRPr="00CE30AC">
        <w:rPr>
          <w:rFonts w:ascii="標楷體" w:eastAsia="標楷體" w:hAnsi="標楷體" w:hint="eastAsia"/>
        </w:rPr>
        <w:t>(</w:t>
      </w:r>
      <w:r w:rsidRPr="00CE30AC">
        <w:rPr>
          <w:rFonts w:ascii="標楷體" w:eastAsia="標楷體" w:hAnsi="標楷體"/>
        </w:rPr>
        <w:t>社團活動35%、服務學習15%</w:t>
      </w:r>
      <w:r w:rsidRPr="00CE30AC">
        <w:rPr>
          <w:rFonts w:ascii="標楷體" w:eastAsia="標楷體" w:hAnsi="標楷體" w:hint="eastAsia"/>
        </w:rPr>
        <w:t>)。</w:t>
      </w:r>
    </w:p>
    <w:p w:rsidR="00092B04" w:rsidRPr="00092B04" w:rsidRDefault="00092B04" w:rsidP="00092B04">
      <w:pPr>
        <w:ind w:left="1133" w:hangingChars="472" w:hanging="1133"/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>六、評鑑標準：評分等第如下：</w:t>
      </w:r>
    </w:p>
    <w:p w:rsidR="00092B04" w:rsidRPr="00092B04" w:rsidRDefault="00092B04" w:rsidP="00092B04">
      <w:pPr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 xml:space="preserve">     (一)90分(含)以上為優等。</w:t>
      </w:r>
    </w:p>
    <w:p w:rsidR="00092B04" w:rsidRPr="00092B04" w:rsidRDefault="00092B04" w:rsidP="00092B04">
      <w:pPr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 xml:space="preserve">     (二)80分至89分(含)為甲等。</w:t>
      </w:r>
    </w:p>
    <w:p w:rsidR="00092B04" w:rsidRPr="00092B04" w:rsidRDefault="00092B04" w:rsidP="00092B04">
      <w:pPr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 xml:space="preserve">     (三)70分至79分(含)為乙等。</w:t>
      </w:r>
    </w:p>
    <w:p w:rsidR="00092B04" w:rsidRPr="00092B04" w:rsidRDefault="00092B04" w:rsidP="00092B04">
      <w:pPr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 xml:space="preserve">     (四)60分至69分(含)為丙等。</w:t>
      </w:r>
    </w:p>
    <w:p w:rsidR="00092B04" w:rsidRPr="00092B04" w:rsidRDefault="00092B04" w:rsidP="00092B04">
      <w:pPr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 xml:space="preserve">     (五)59分(含)以下為丁等。</w:t>
      </w: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092B04" w:rsidRPr="00CE30AC" w:rsidRDefault="00092B04" w:rsidP="00092B04">
      <w:pPr>
        <w:ind w:left="1133" w:hangingChars="472" w:hanging="1133"/>
        <w:rPr>
          <w:rFonts w:ascii="標楷體" w:eastAsia="標楷體" w:hAnsi="標楷體"/>
        </w:rPr>
      </w:pPr>
      <w:r w:rsidRPr="00CE30AC">
        <w:rPr>
          <w:rFonts w:ascii="標楷體" w:eastAsia="標楷體" w:hAnsi="標楷體" w:hint="eastAsia"/>
        </w:rPr>
        <w:lastRenderedPageBreak/>
        <w:t>七、獎懲：</w:t>
      </w:r>
    </w:p>
    <w:p w:rsidR="00092B04" w:rsidRPr="00CE30AC" w:rsidRDefault="00092B04" w:rsidP="00092B04">
      <w:pPr>
        <w:ind w:left="480"/>
        <w:rPr>
          <w:rFonts w:ascii="標楷體" w:eastAsia="標楷體" w:hAnsi="標楷體"/>
        </w:rPr>
      </w:pPr>
      <w:r w:rsidRPr="00CE30AC">
        <w:rPr>
          <w:rFonts w:ascii="標楷體" w:eastAsia="標楷體" w:hAnsi="標楷體" w:hint="eastAsia"/>
        </w:rPr>
        <w:t>(一)社團學年評鑑第一名者，得由學校推薦參加教育部辦理之全國大專院校績優社團評鑑，若獲頒獎項則另專案簽陳獎勵。</w:t>
      </w:r>
    </w:p>
    <w:p w:rsidR="00092B04" w:rsidRPr="00092B04" w:rsidRDefault="00092B04" w:rsidP="00092B04">
      <w:pPr>
        <w:ind w:left="480"/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>(二)優等社團頒發獎狀，負責人記</w:t>
      </w:r>
      <w:r w:rsidRPr="00CE30AC">
        <w:rPr>
          <w:rFonts w:ascii="標楷體" w:eastAsia="標楷體" w:hAnsi="標楷體" w:hint="eastAsia"/>
        </w:rPr>
        <w:t>嘉獎</w:t>
      </w:r>
      <w:r w:rsidRPr="00092B04">
        <w:rPr>
          <w:rFonts w:ascii="標楷體" w:eastAsia="標楷體" w:hAnsi="標楷體" w:hint="eastAsia"/>
        </w:rPr>
        <w:t>乙次。</w:t>
      </w:r>
    </w:p>
    <w:p w:rsidR="00092B04" w:rsidRPr="00092B04" w:rsidRDefault="00092B04" w:rsidP="00092B04">
      <w:pPr>
        <w:ind w:rightChars="-201" w:right="-482"/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 xml:space="preserve">    (三)甲等社團頒發獎狀。</w:t>
      </w:r>
    </w:p>
    <w:p w:rsidR="00092B04" w:rsidRPr="00092B04" w:rsidRDefault="00092B04" w:rsidP="00092B04">
      <w:pPr>
        <w:ind w:firstLineChars="200" w:firstLine="480"/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>(四)乙等社團不予獎勵。</w:t>
      </w:r>
    </w:p>
    <w:p w:rsidR="00092B04" w:rsidRPr="00092B04" w:rsidRDefault="00092B04" w:rsidP="00092B04">
      <w:pPr>
        <w:ind w:left="480"/>
        <w:rPr>
          <w:rFonts w:ascii="標楷體" w:eastAsia="標楷體" w:hAnsi="標楷體"/>
        </w:rPr>
      </w:pPr>
      <w:r w:rsidRPr="00092B04">
        <w:rPr>
          <w:rFonts w:ascii="標楷體" w:eastAsia="標楷體" w:hAnsi="標楷體" w:hint="cs"/>
        </w:rPr>
        <w:t>(</w:t>
      </w:r>
      <w:r w:rsidRPr="00092B04">
        <w:rPr>
          <w:rFonts w:ascii="標楷體" w:eastAsia="標楷體" w:hAnsi="標楷體" w:hint="eastAsia"/>
        </w:rPr>
        <w:t>五)丙等社團輔導改進。</w:t>
      </w:r>
    </w:p>
    <w:p w:rsidR="00092B04" w:rsidRPr="00092B04" w:rsidRDefault="00092B04" w:rsidP="00092B04">
      <w:pPr>
        <w:ind w:left="480"/>
        <w:rPr>
          <w:rFonts w:ascii="標楷體" w:eastAsia="標楷體" w:hAnsi="標楷體"/>
        </w:rPr>
      </w:pPr>
      <w:r w:rsidRPr="00092B04">
        <w:rPr>
          <w:rFonts w:ascii="標楷體" w:eastAsia="標楷體" w:hAnsi="標楷體" w:hint="cs"/>
        </w:rPr>
        <w:t>(</w:t>
      </w:r>
      <w:r w:rsidRPr="00092B04">
        <w:rPr>
          <w:rFonts w:ascii="標楷體" w:eastAsia="標楷體" w:hAnsi="標楷體" w:hint="eastAsia"/>
        </w:rPr>
        <w:t>六)丁等社團簽請核定解散或重整。</w:t>
      </w:r>
    </w:p>
    <w:p w:rsidR="00092B04" w:rsidRPr="00092B04" w:rsidRDefault="00092B04" w:rsidP="00092B04">
      <w:pPr>
        <w:ind w:left="480"/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>社團經費補助得依年度評鑑之優劣酌予增減，丙等社團停止補助一學期，連續兩次丙等社團停止補助一學年。</w:t>
      </w:r>
    </w:p>
    <w:p w:rsidR="00092B04" w:rsidRPr="00092B04" w:rsidRDefault="00092B04" w:rsidP="00092B04">
      <w:pPr>
        <w:ind w:left="425" w:hangingChars="177" w:hanging="425"/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>八、本校各學生社團有參加社團評鑑之義務。社團無故不參加社團評鑑，將不予補助任何活動經費與社團辦公室；若連續兩次無故不參加社團評鑑，將予以解散該社團之處分，且於一年內不得申請成立與該性質相同之社團。</w:t>
      </w:r>
    </w:p>
    <w:p w:rsidR="00092B04" w:rsidRDefault="00092B04" w:rsidP="00092B04">
      <w:pPr>
        <w:ind w:left="1133" w:hangingChars="472" w:hanging="1133"/>
        <w:rPr>
          <w:rFonts w:ascii="標楷體" w:eastAsia="標楷體" w:hAnsi="標楷體"/>
        </w:rPr>
      </w:pPr>
      <w:r w:rsidRPr="00092B04">
        <w:rPr>
          <w:rFonts w:ascii="標楷體" w:eastAsia="標楷體" w:hAnsi="標楷體" w:hint="eastAsia"/>
        </w:rPr>
        <w:t>九、本要點經</w:t>
      </w:r>
      <w:r w:rsidRPr="00CE30AC">
        <w:rPr>
          <w:rFonts w:ascii="標楷體" w:eastAsia="標楷體" w:hAnsi="標楷體" w:hint="eastAsia"/>
        </w:rPr>
        <w:t>學生事務</w:t>
      </w:r>
      <w:r w:rsidRPr="00092B04">
        <w:rPr>
          <w:rFonts w:ascii="標楷體" w:eastAsia="標楷體" w:hAnsi="標楷體" w:hint="eastAsia"/>
        </w:rPr>
        <w:t>會議通過，陳請校長核定後</w:t>
      </w:r>
      <w:r w:rsidRPr="00092B04">
        <w:rPr>
          <w:rFonts w:ascii="標楷體" w:eastAsia="標楷體" w:hAnsi="標楷體" w:cs="新細明體" w:hint="eastAsia"/>
          <w:bCs/>
        </w:rPr>
        <w:t>公布</w:t>
      </w:r>
      <w:r w:rsidRPr="00092B04">
        <w:rPr>
          <w:rFonts w:ascii="標楷體" w:eastAsia="標楷體" w:hAnsi="標楷體" w:hint="eastAsia"/>
        </w:rPr>
        <w:t>實施，修正時亦同。</w:t>
      </w: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  <w:bookmarkStart w:id="0" w:name="_GoBack"/>
      <w:bookmarkEnd w:id="0"/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p w:rsidR="00CE30AC" w:rsidRDefault="00CE30AC" w:rsidP="00092B04">
      <w:pPr>
        <w:ind w:left="1133" w:hangingChars="472" w:hanging="1133"/>
        <w:rPr>
          <w:rFonts w:ascii="標楷體" w:eastAsia="標楷體" w:hAnsi="標楷體"/>
        </w:rPr>
      </w:pPr>
    </w:p>
    <w:sectPr w:rsidR="00CE30AC" w:rsidSect="009A6740">
      <w:footerReference w:type="default" r:id="rId8"/>
      <w:pgSz w:w="11906" w:h="16838"/>
      <w:pgMar w:top="851" w:right="849" w:bottom="568" w:left="851" w:header="0" w:footer="221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62B" w:rsidRDefault="0081462B">
      <w:r>
        <w:separator/>
      </w:r>
    </w:p>
  </w:endnote>
  <w:endnote w:type="continuationSeparator" w:id="0">
    <w:p w:rsidR="0081462B" w:rsidRDefault="0081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46704"/>
      <w:docPartObj>
        <w:docPartGallery w:val="Page Numbers (Bottom of Page)"/>
        <w:docPartUnique/>
      </w:docPartObj>
    </w:sdtPr>
    <w:sdtEndPr/>
    <w:sdtContent>
      <w:p w:rsidR="004E30DA" w:rsidRDefault="004E30DA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E0EE2">
          <w:rPr>
            <w:noProof/>
          </w:rPr>
          <w:t>2</w:t>
        </w:r>
        <w:r>
          <w:fldChar w:fldCharType="end"/>
        </w:r>
      </w:p>
    </w:sdtContent>
  </w:sdt>
  <w:p w:rsidR="004E30DA" w:rsidRDefault="004E30D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62B" w:rsidRDefault="0081462B">
      <w:r>
        <w:separator/>
      </w:r>
    </w:p>
  </w:footnote>
  <w:footnote w:type="continuationSeparator" w:id="0">
    <w:p w:rsidR="0081462B" w:rsidRDefault="0081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516E"/>
    <w:multiLevelType w:val="hybridMultilevel"/>
    <w:tmpl w:val="BA6079DC"/>
    <w:lvl w:ilvl="0" w:tplc="FA46DD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4"/>
        </w:tabs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4"/>
        </w:tabs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4"/>
        </w:tabs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4"/>
        </w:tabs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4"/>
        </w:tabs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4"/>
        </w:tabs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480"/>
      </w:pPr>
    </w:lvl>
  </w:abstractNum>
  <w:abstractNum w:abstractNumId="1" w15:restartNumberingAfterBreak="0">
    <w:nsid w:val="295D7F80"/>
    <w:multiLevelType w:val="multilevel"/>
    <w:tmpl w:val="70828EA2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B60DE9"/>
    <w:multiLevelType w:val="multilevel"/>
    <w:tmpl w:val="9416BCD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71" w:hanging="480"/>
      </w:pPr>
    </w:lvl>
    <w:lvl w:ilvl="2">
      <w:start w:val="1"/>
      <w:numFmt w:val="lowerRoman"/>
      <w:lvlText w:val="%3."/>
      <w:lvlJc w:val="right"/>
      <w:pPr>
        <w:ind w:left="1451" w:hanging="480"/>
      </w:pPr>
    </w:lvl>
    <w:lvl w:ilvl="3">
      <w:start w:val="1"/>
      <w:numFmt w:val="decimal"/>
      <w:lvlText w:val="%4."/>
      <w:lvlJc w:val="left"/>
      <w:pPr>
        <w:ind w:left="1931" w:hanging="480"/>
      </w:pPr>
    </w:lvl>
    <w:lvl w:ilvl="4">
      <w:start w:val="1"/>
      <w:numFmt w:val="ideographTraditional"/>
      <w:lvlText w:val="%5、"/>
      <w:lvlJc w:val="left"/>
      <w:pPr>
        <w:ind w:left="2411" w:hanging="480"/>
      </w:pPr>
    </w:lvl>
    <w:lvl w:ilvl="5">
      <w:start w:val="1"/>
      <w:numFmt w:val="lowerRoman"/>
      <w:lvlText w:val="%6."/>
      <w:lvlJc w:val="right"/>
      <w:pPr>
        <w:ind w:left="2891" w:hanging="480"/>
      </w:pPr>
    </w:lvl>
    <w:lvl w:ilvl="6">
      <w:start w:val="1"/>
      <w:numFmt w:val="decimal"/>
      <w:lvlText w:val="%7."/>
      <w:lvlJc w:val="left"/>
      <w:pPr>
        <w:ind w:left="3371" w:hanging="480"/>
      </w:pPr>
    </w:lvl>
    <w:lvl w:ilvl="7">
      <w:start w:val="1"/>
      <w:numFmt w:val="ideographTraditional"/>
      <w:lvlText w:val="%8、"/>
      <w:lvlJc w:val="left"/>
      <w:pPr>
        <w:ind w:left="3851" w:hanging="480"/>
      </w:pPr>
    </w:lvl>
    <w:lvl w:ilvl="8">
      <w:start w:val="1"/>
      <w:numFmt w:val="lowerRoman"/>
      <w:lvlText w:val="%9."/>
      <w:lvlJc w:val="right"/>
      <w:pPr>
        <w:ind w:left="4331" w:hanging="480"/>
      </w:pPr>
    </w:lvl>
  </w:abstractNum>
  <w:abstractNum w:abstractNumId="3" w15:restartNumberingAfterBreak="0">
    <w:nsid w:val="515743AB"/>
    <w:multiLevelType w:val="hybridMultilevel"/>
    <w:tmpl w:val="4EE039C6"/>
    <w:lvl w:ilvl="0" w:tplc="E6F298A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strike w:val="0"/>
      </w:rPr>
    </w:lvl>
    <w:lvl w:ilvl="1" w:tplc="0EAE742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339775F"/>
    <w:multiLevelType w:val="hybridMultilevel"/>
    <w:tmpl w:val="6E2E642A"/>
    <w:lvl w:ilvl="0" w:tplc="3F10DB10">
      <w:start w:val="1"/>
      <w:numFmt w:val="taiwaneseCountingThousand"/>
      <w:lvlText w:val="(%1)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2A0540"/>
    <w:multiLevelType w:val="hybridMultilevel"/>
    <w:tmpl w:val="A42484E8"/>
    <w:lvl w:ilvl="0" w:tplc="7954EF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F10DB10">
      <w:start w:val="1"/>
      <w:numFmt w:val="taiwaneseCountingThousand"/>
      <w:lvlText w:val="(%2)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C5"/>
    <w:rsid w:val="000004A5"/>
    <w:rsid w:val="00006690"/>
    <w:rsid w:val="00007740"/>
    <w:rsid w:val="0003353E"/>
    <w:rsid w:val="00044E28"/>
    <w:rsid w:val="00076796"/>
    <w:rsid w:val="0008260A"/>
    <w:rsid w:val="00092B04"/>
    <w:rsid w:val="000A333B"/>
    <w:rsid w:val="000A59B2"/>
    <w:rsid w:val="000C0559"/>
    <w:rsid w:val="000C16BE"/>
    <w:rsid w:val="000C62B9"/>
    <w:rsid w:val="000C7AC7"/>
    <w:rsid w:val="001041FD"/>
    <w:rsid w:val="00113740"/>
    <w:rsid w:val="00116361"/>
    <w:rsid w:val="00117FB7"/>
    <w:rsid w:val="00126DA1"/>
    <w:rsid w:val="00135F96"/>
    <w:rsid w:val="00136054"/>
    <w:rsid w:val="00146E08"/>
    <w:rsid w:val="00153065"/>
    <w:rsid w:val="00156CF6"/>
    <w:rsid w:val="00164347"/>
    <w:rsid w:val="00176EFE"/>
    <w:rsid w:val="001A0DDA"/>
    <w:rsid w:val="001C07F8"/>
    <w:rsid w:val="001D24B6"/>
    <w:rsid w:val="001F3E40"/>
    <w:rsid w:val="0021129D"/>
    <w:rsid w:val="002163DD"/>
    <w:rsid w:val="002253F6"/>
    <w:rsid w:val="00245DB3"/>
    <w:rsid w:val="00267710"/>
    <w:rsid w:val="00271E12"/>
    <w:rsid w:val="002B5EB6"/>
    <w:rsid w:val="002C04D9"/>
    <w:rsid w:val="002C2DA6"/>
    <w:rsid w:val="002C640C"/>
    <w:rsid w:val="002D5181"/>
    <w:rsid w:val="002F610E"/>
    <w:rsid w:val="00303652"/>
    <w:rsid w:val="00314514"/>
    <w:rsid w:val="00326CCD"/>
    <w:rsid w:val="00341AB0"/>
    <w:rsid w:val="0036327E"/>
    <w:rsid w:val="003657DB"/>
    <w:rsid w:val="00373631"/>
    <w:rsid w:val="00374367"/>
    <w:rsid w:val="00377B68"/>
    <w:rsid w:val="00382B3C"/>
    <w:rsid w:val="00393B60"/>
    <w:rsid w:val="003A0D6E"/>
    <w:rsid w:val="003B2E9C"/>
    <w:rsid w:val="003B3188"/>
    <w:rsid w:val="003C051A"/>
    <w:rsid w:val="003C4E10"/>
    <w:rsid w:val="003C6BF7"/>
    <w:rsid w:val="003D10B9"/>
    <w:rsid w:val="004040F9"/>
    <w:rsid w:val="00405601"/>
    <w:rsid w:val="004075AA"/>
    <w:rsid w:val="00413ABB"/>
    <w:rsid w:val="00413C69"/>
    <w:rsid w:val="00424015"/>
    <w:rsid w:val="00424DA9"/>
    <w:rsid w:val="00436340"/>
    <w:rsid w:val="00450B1F"/>
    <w:rsid w:val="00452A55"/>
    <w:rsid w:val="004532C7"/>
    <w:rsid w:val="00453F12"/>
    <w:rsid w:val="00485F19"/>
    <w:rsid w:val="0049709B"/>
    <w:rsid w:val="004A600C"/>
    <w:rsid w:val="004B1A68"/>
    <w:rsid w:val="004B3E9E"/>
    <w:rsid w:val="004D2910"/>
    <w:rsid w:val="004D471C"/>
    <w:rsid w:val="004E2E0B"/>
    <w:rsid w:val="004E30DA"/>
    <w:rsid w:val="004E3CC4"/>
    <w:rsid w:val="004E766E"/>
    <w:rsid w:val="00500814"/>
    <w:rsid w:val="00500848"/>
    <w:rsid w:val="00506208"/>
    <w:rsid w:val="00511665"/>
    <w:rsid w:val="005174B5"/>
    <w:rsid w:val="00556138"/>
    <w:rsid w:val="00570B00"/>
    <w:rsid w:val="00572E97"/>
    <w:rsid w:val="005967BE"/>
    <w:rsid w:val="00596B01"/>
    <w:rsid w:val="005A46F9"/>
    <w:rsid w:val="005B2B54"/>
    <w:rsid w:val="005B2D30"/>
    <w:rsid w:val="005B662E"/>
    <w:rsid w:val="005C3B38"/>
    <w:rsid w:val="005E2670"/>
    <w:rsid w:val="005F57E4"/>
    <w:rsid w:val="005F7814"/>
    <w:rsid w:val="0060014C"/>
    <w:rsid w:val="006006DF"/>
    <w:rsid w:val="00605D46"/>
    <w:rsid w:val="0063282B"/>
    <w:rsid w:val="00637D21"/>
    <w:rsid w:val="00647C69"/>
    <w:rsid w:val="00671FA0"/>
    <w:rsid w:val="006723DC"/>
    <w:rsid w:val="00683072"/>
    <w:rsid w:val="00684EDD"/>
    <w:rsid w:val="00695B9F"/>
    <w:rsid w:val="006A7ECC"/>
    <w:rsid w:val="006C614E"/>
    <w:rsid w:val="006C7661"/>
    <w:rsid w:val="006E6FCF"/>
    <w:rsid w:val="006E7187"/>
    <w:rsid w:val="007213A0"/>
    <w:rsid w:val="00741D90"/>
    <w:rsid w:val="007573E3"/>
    <w:rsid w:val="007603C2"/>
    <w:rsid w:val="007829D9"/>
    <w:rsid w:val="00783F3D"/>
    <w:rsid w:val="007905DF"/>
    <w:rsid w:val="007D7BE6"/>
    <w:rsid w:val="0080754D"/>
    <w:rsid w:val="0081338F"/>
    <w:rsid w:val="0081462B"/>
    <w:rsid w:val="008564ED"/>
    <w:rsid w:val="00860573"/>
    <w:rsid w:val="00891FD8"/>
    <w:rsid w:val="008926E5"/>
    <w:rsid w:val="0089314D"/>
    <w:rsid w:val="00896A6C"/>
    <w:rsid w:val="008C5EAD"/>
    <w:rsid w:val="008F0AEF"/>
    <w:rsid w:val="008F3B66"/>
    <w:rsid w:val="00912828"/>
    <w:rsid w:val="00917F42"/>
    <w:rsid w:val="00925F1D"/>
    <w:rsid w:val="00940538"/>
    <w:rsid w:val="00942854"/>
    <w:rsid w:val="009677E6"/>
    <w:rsid w:val="00970BA9"/>
    <w:rsid w:val="009974E9"/>
    <w:rsid w:val="00997879"/>
    <w:rsid w:val="009A6740"/>
    <w:rsid w:val="009A79B1"/>
    <w:rsid w:val="009B2DE6"/>
    <w:rsid w:val="009D07A7"/>
    <w:rsid w:val="009E0EE2"/>
    <w:rsid w:val="009E6A97"/>
    <w:rsid w:val="009F72BB"/>
    <w:rsid w:val="00A07055"/>
    <w:rsid w:val="00A103E0"/>
    <w:rsid w:val="00A11AEE"/>
    <w:rsid w:val="00A53709"/>
    <w:rsid w:val="00A64FB9"/>
    <w:rsid w:val="00A76477"/>
    <w:rsid w:val="00A83DC5"/>
    <w:rsid w:val="00A846CC"/>
    <w:rsid w:val="00A921B8"/>
    <w:rsid w:val="00A9752F"/>
    <w:rsid w:val="00AB3BA2"/>
    <w:rsid w:val="00AB7E43"/>
    <w:rsid w:val="00AC6E07"/>
    <w:rsid w:val="00AE7D81"/>
    <w:rsid w:val="00B17E2B"/>
    <w:rsid w:val="00B20889"/>
    <w:rsid w:val="00B27C84"/>
    <w:rsid w:val="00B44209"/>
    <w:rsid w:val="00B47055"/>
    <w:rsid w:val="00B470A1"/>
    <w:rsid w:val="00B65A48"/>
    <w:rsid w:val="00B81CF9"/>
    <w:rsid w:val="00B86C47"/>
    <w:rsid w:val="00B874C6"/>
    <w:rsid w:val="00B97E63"/>
    <w:rsid w:val="00BB52D3"/>
    <w:rsid w:val="00BB7B34"/>
    <w:rsid w:val="00BB7E07"/>
    <w:rsid w:val="00BC1943"/>
    <w:rsid w:val="00BF1F45"/>
    <w:rsid w:val="00BF419E"/>
    <w:rsid w:val="00C03B03"/>
    <w:rsid w:val="00C17FE1"/>
    <w:rsid w:val="00C20B2C"/>
    <w:rsid w:val="00C26050"/>
    <w:rsid w:val="00C340B9"/>
    <w:rsid w:val="00C4450A"/>
    <w:rsid w:val="00C52CB9"/>
    <w:rsid w:val="00C54DBA"/>
    <w:rsid w:val="00C62AD9"/>
    <w:rsid w:val="00C776CA"/>
    <w:rsid w:val="00CA1FE0"/>
    <w:rsid w:val="00CE30AC"/>
    <w:rsid w:val="00CF6D0A"/>
    <w:rsid w:val="00D26CE9"/>
    <w:rsid w:val="00D61483"/>
    <w:rsid w:val="00D773BF"/>
    <w:rsid w:val="00D84D47"/>
    <w:rsid w:val="00D86E41"/>
    <w:rsid w:val="00DA72F8"/>
    <w:rsid w:val="00DA7870"/>
    <w:rsid w:val="00E1082F"/>
    <w:rsid w:val="00E15202"/>
    <w:rsid w:val="00E30D90"/>
    <w:rsid w:val="00E407FA"/>
    <w:rsid w:val="00E40FDE"/>
    <w:rsid w:val="00E62242"/>
    <w:rsid w:val="00E64F13"/>
    <w:rsid w:val="00E70F45"/>
    <w:rsid w:val="00E73B6A"/>
    <w:rsid w:val="00E75E70"/>
    <w:rsid w:val="00EA2BF5"/>
    <w:rsid w:val="00EB7DDF"/>
    <w:rsid w:val="00EC17BB"/>
    <w:rsid w:val="00ED6A67"/>
    <w:rsid w:val="00EF0E63"/>
    <w:rsid w:val="00EF613D"/>
    <w:rsid w:val="00F077A1"/>
    <w:rsid w:val="00F33440"/>
    <w:rsid w:val="00F44250"/>
    <w:rsid w:val="00F952B3"/>
    <w:rsid w:val="00FD4FB8"/>
    <w:rsid w:val="00FF277D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403E07-F92C-400A-9B1B-86D3000B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90"/>
    <w:pPr>
      <w:widowControl w:val="0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uiPriority w:val="9"/>
    <w:qFormat/>
    <w:rsid w:val="00AE04E7"/>
    <w:pPr>
      <w:keepNext/>
      <w:outlineLvl w:val="0"/>
    </w:pPr>
    <w:rPr>
      <w:rFonts w:ascii="Arial" w:eastAsia="標楷體" w:hAnsi="Arial"/>
      <w:b/>
      <w:bCs/>
      <w:sz w:val="32"/>
      <w:szCs w:val="52"/>
    </w:rPr>
  </w:style>
  <w:style w:type="paragraph" w:styleId="2">
    <w:name w:val="heading 2"/>
    <w:basedOn w:val="a"/>
    <w:next w:val="a"/>
    <w:uiPriority w:val="9"/>
    <w:unhideWhenUsed/>
    <w:qFormat/>
    <w:rsid w:val="00AE04E7"/>
    <w:pPr>
      <w:keepNext/>
      <w:spacing w:before="120" w:after="120" w:line="500" w:lineRule="exact"/>
      <w:ind w:left="100" w:right="100"/>
      <w:outlineLvl w:val="1"/>
    </w:pPr>
    <w:rPr>
      <w:rFonts w:ascii="Cambria" w:eastAsia="標楷體" w:hAnsi="Cambria"/>
      <w:b/>
      <w:bCs/>
      <w:sz w:val="28"/>
      <w:szCs w:val="48"/>
      <w:u w:val="single"/>
    </w:rPr>
  </w:style>
  <w:style w:type="paragraph" w:styleId="3">
    <w:name w:val="heading 3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szCs w:val="36"/>
    </w:rPr>
  </w:style>
  <w:style w:type="paragraph" w:styleId="4">
    <w:name w:val="heading 4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szCs w:val="36"/>
    </w:rPr>
  </w:style>
  <w:style w:type="paragraph" w:styleId="5">
    <w:name w:val="heading 5"/>
    <w:basedOn w:val="a"/>
    <w:next w:val="a"/>
    <w:uiPriority w:val="9"/>
    <w:unhideWhenUsed/>
    <w:qFormat/>
    <w:rsid w:val="00665D36"/>
    <w:pPr>
      <w:keepNext/>
      <w:snapToGrid w:val="0"/>
      <w:spacing w:line="288" w:lineRule="auto"/>
      <w:ind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0"/>
    <w:uiPriority w:val="9"/>
    <w:qFormat/>
    <w:rsid w:val="00AE04E7"/>
    <w:rPr>
      <w:rFonts w:ascii="Arial" w:eastAsia="標楷體" w:hAnsi="Arial"/>
      <w:b/>
      <w:bCs/>
      <w:kern w:val="2"/>
      <w:sz w:val="32"/>
      <w:szCs w:val="52"/>
    </w:rPr>
  </w:style>
  <w:style w:type="character" w:customStyle="1" w:styleId="50">
    <w:name w:val="標題 5 字元"/>
    <w:basedOn w:val="a0"/>
    <w:link w:val="50"/>
    <w:uiPriority w:val="9"/>
    <w:qFormat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0"/>
    <w:uiPriority w:val="9"/>
    <w:qFormat/>
    <w:rsid w:val="00ED7DB7"/>
    <w:rPr>
      <w:rFonts w:asciiTheme="majorHAnsi" w:eastAsia="標楷體" w:hAnsiTheme="majorHAnsi" w:cstheme="majorBidi"/>
      <w:b/>
      <w:bCs/>
      <w:kern w:val="2"/>
      <w:szCs w:val="36"/>
    </w:rPr>
  </w:style>
  <w:style w:type="character" w:customStyle="1" w:styleId="40">
    <w:name w:val="標題 4 字元"/>
    <w:basedOn w:val="a0"/>
    <w:link w:val="40"/>
    <w:uiPriority w:val="9"/>
    <w:qFormat/>
    <w:rsid w:val="00ED7DB7"/>
    <w:rPr>
      <w:rFonts w:asciiTheme="majorHAnsi" w:eastAsia="標楷體" w:hAnsiTheme="majorHAnsi" w:cstheme="majorBidi"/>
      <w:kern w:val="2"/>
      <w:szCs w:val="36"/>
    </w:rPr>
  </w:style>
  <w:style w:type="character" w:customStyle="1" w:styleId="20">
    <w:name w:val="標題 2 字元"/>
    <w:link w:val="20"/>
    <w:uiPriority w:val="9"/>
    <w:qFormat/>
    <w:rsid w:val="00AE04E7"/>
    <w:rPr>
      <w:rFonts w:ascii="Cambria" w:eastAsia="標楷體" w:hAnsi="Cambria"/>
      <w:b/>
      <w:bCs/>
      <w:sz w:val="28"/>
      <w:szCs w:val="48"/>
      <w:u w:val="single"/>
    </w:rPr>
  </w:style>
  <w:style w:type="character" w:customStyle="1" w:styleId="a3">
    <w:name w:val="清單段落 字元"/>
    <w:uiPriority w:val="34"/>
    <w:qFormat/>
    <w:locked/>
    <w:rsid w:val="007B1890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純文字 字元"/>
    <w:basedOn w:val="a0"/>
    <w:qFormat/>
    <w:rsid w:val="00EA4E5D"/>
    <w:rPr>
      <w:rFonts w:ascii="細明體" w:eastAsia="細明體" w:hAnsi="細明體" w:cs="Times New Roman"/>
      <w:kern w:val="2"/>
      <w:sz w:val="20"/>
      <w:szCs w:val="20"/>
      <w:lang w:val="x-none" w:eastAsia="ar-SA"/>
    </w:rPr>
  </w:style>
  <w:style w:type="character" w:customStyle="1" w:styleId="a7">
    <w:name w:val="日期 字元"/>
    <w:basedOn w:val="a0"/>
    <w:uiPriority w:val="99"/>
    <w:qFormat/>
    <w:rsid w:val="00EA4E5D"/>
    <w:rPr>
      <w:rFonts w:ascii="標楷體" w:eastAsia="標楷體" w:hAnsi="標楷體" w:cs="Times New Roman"/>
      <w:b/>
      <w:bCs/>
      <w:color w:val="000000"/>
      <w:kern w:val="2"/>
      <w:szCs w:val="24"/>
      <w:lang w:eastAsia="ar-SA"/>
    </w:rPr>
  </w:style>
  <w:style w:type="character" w:customStyle="1" w:styleId="11">
    <w:name w:val="純文字 字元1"/>
    <w:qFormat/>
    <w:locked/>
    <w:rsid w:val="00D8511F"/>
    <w:rPr>
      <w:rFonts w:ascii="細明體" w:eastAsia="細明體" w:hAnsi="細明體"/>
    </w:rPr>
  </w:style>
  <w:style w:type="character" w:customStyle="1" w:styleId="a8">
    <w:name w:val="註解方塊文字 字元"/>
    <w:basedOn w:val="a0"/>
    <w:uiPriority w:val="99"/>
    <w:semiHidden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ejaVu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c">
    <w:name w:val="Block Text"/>
    <w:basedOn w:val="a"/>
    <w:uiPriority w:val="99"/>
    <w:semiHidden/>
    <w:unhideWhenUsed/>
    <w:qFormat/>
    <w:rsid w:val="007B1890"/>
    <w:pPr>
      <w:snapToGrid w:val="0"/>
      <w:spacing w:line="440" w:lineRule="exact"/>
      <w:ind w:left="1412" w:hanging="1400"/>
    </w:pPr>
    <w:rPr>
      <w:rFonts w:ascii="標楷體" w:eastAsia="標楷體" w:hAnsi="標楷體" w:cs="標楷體"/>
      <w:sz w:val="28"/>
      <w:szCs w:val="28"/>
    </w:rPr>
  </w:style>
  <w:style w:type="paragraph" w:styleId="ad">
    <w:name w:val="List Paragraph"/>
    <w:basedOn w:val="a"/>
    <w:uiPriority w:val="34"/>
    <w:qFormat/>
    <w:rsid w:val="007B1890"/>
    <w:pPr>
      <w:ind w:left="480"/>
    </w:p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No Spacing"/>
    <w:uiPriority w:val="1"/>
    <w:qFormat/>
    <w:rsid w:val="00FE1A3A"/>
    <w:pPr>
      <w:widowControl w:val="0"/>
    </w:pPr>
  </w:style>
  <w:style w:type="paragraph" w:styleId="af1">
    <w:name w:val="Plain Text"/>
    <w:basedOn w:val="a"/>
    <w:qFormat/>
    <w:rsid w:val="00EA4E5D"/>
    <w:rPr>
      <w:rFonts w:ascii="細明體" w:eastAsia="細明體" w:hAnsi="細明體"/>
      <w:sz w:val="20"/>
      <w:szCs w:val="20"/>
      <w:lang w:val="x-none" w:eastAsia="ar-SA"/>
    </w:rPr>
  </w:style>
  <w:style w:type="paragraph" w:customStyle="1" w:styleId="12">
    <w:name w:val="一般文字1"/>
    <w:basedOn w:val="a"/>
    <w:qFormat/>
    <w:rsid w:val="00EA4E5D"/>
    <w:pPr>
      <w:suppressAutoHyphens/>
    </w:pPr>
    <w:rPr>
      <w:rFonts w:ascii="細明體" w:eastAsia="細明體" w:hAnsi="細明體"/>
      <w:szCs w:val="20"/>
      <w:lang w:eastAsia="ar-SA"/>
    </w:rPr>
  </w:style>
  <w:style w:type="paragraph" w:customStyle="1" w:styleId="Default">
    <w:name w:val="Default"/>
    <w:qFormat/>
    <w:rsid w:val="00EA4E5D"/>
    <w:pPr>
      <w:widowControl w:val="0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2">
    <w:name w:val="令.條"/>
    <w:basedOn w:val="a"/>
    <w:qFormat/>
    <w:rsid w:val="00EA4E5D"/>
    <w:pPr>
      <w:spacing w:line="440" w:lineRule="exact"/>
      <w:ind w:left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3">
    <w:name w:val="令.項"/>
    <w:basedOn w:val="a"/>
    <w:qFormat/>
    <w:rsid w:val="00EA4E5D"/>
    <w:pPr>
      <w:spacing w:line="440" w:lineRule="exact"/>
      <w:ind w:left="5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3">
    <w:name w:val="令.項1"/>
    <w:basedOn w:val="a"/>
    <w:qFormat/>
    <w:rsid w:val="00EA4E5D"/>
    <w:pPr>
      <w:spacing w:line="440" w:lineRule="exact"/>
      <w:ind w:left="8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f4">
    <w:name w:val="Date"/>
    <w:basedOn w:val="a"/>
    <w:next w:val="a"/>
    <w:uiPriority w:val="99"/>
    <w:qFormat/>
    <w:rsid w:val="00EA4E5D"/>
    <w:pPr>
      <w:suppressAutoHyphens/>
      <w:jc w:val="right"/>
    </w:pPr>
    <w:rPr>
      <w:rFonts w:ascii="標楷體" w:eastAsia="標楷體" w:hAnsi="標楷體"/>
      <w:b/>
      <w:bCs/>
      <w:color w:val="000000"/>
      <w:lang w:eastAsia="ar-SA"/>
    </w:rPr>
  </w:style>
  <w:style w:type="paragraph" w:styleId="af5">
    <w:name w:val="Balloon Text"/>
    <w:basedOn w:val="a"/>
    <w:uiPriority w:val="99"/>
    <w:semiHidden/>
    <w:unhideWhenUsed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aprilB">
    <w:name w:val="april_標題B"/>
    <w:basedOn w:val="2"/>
    <w:qFormat/>
    <w:rsid w:val="0094032A"/>
    <w:pPr>
      <w:keepNext w:val="0"/>
      <w:widowControl/>
      <w:snapToGrid w:val="0"/>
      <w:spacing w:before="240" w:after="0" w:line="360" w:lineRule="auto"/>
      <w:ind w:left="0" w:right="0"/>
    </w:pPr>
    <w:rPr>
      <w:rFonts w:eastAsia="新細明體"/>
      <w:bCs w:val="0"/>
      <w:smallCaps/>
      <w:kern w:val="0"/>
      <w:sz w:val="32"/>
      <w:szCs w:val="28"/>
      <w:u w:val="none"/>
      <w:lang w:val="x-none" w:eastAsia="x-none"/>
    </w:rPr>
  </w:style>
  <w:style w:type="paragraph" w:customStyle="1" w:styleId="DocumentMap">
    <w:name w:val="DocumentMap"/>
    <w:qFormat/>
    <w:rPr>
      <w:rFonts w:cs="Calibri"/>
    </w:rPr>
  </w:style>
  <w:style w:type="paragraph" w:customStyle="1" w:styleId="af6">
    <w:name w:val="表格內容"/>
    <w:basedOn w:val="a"/>
    <w:qFormat/>
    <w:pPr>
      <w:suppressLineNumbers/>
    </w:pPr>
  </w:style>
  <w:style w:type="paragraph" w:customStyle="1" w:styleId="14">
    <w:name w:val="表格格線1"/>
    <w:basedOn w:val="DocumentMap"/>
    <w:qFormat/>
  </w:style>
  <w:style w:type="table" w:styleId="af7">
    <w:name w:val="Table Grid"/>
    <w:basedOn w:val="a1"/>
    <w:uiPriority w:val="39"/>
    <w:rsid w:val="00E7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f7"/>
    <w:uiPriority w:val="39"/>
    <w:rsid w:val="00EB7DDF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a"/>
    <w:qFormat/>
    <w:rsid w:val="005A46F9"/>
    <w:rPr>
      <w:rFonts w:asciiTheme="minorHAnsi" w:hAnsiTheme="minorHAnsi" w:cstheme="minorBidi"/>
      <w:szCs w:val="22"/>
    </w:rPr>
  </w:style>
  <w:style w:type="character" w:customStyle="1" w:styleId="t">
    <w:name w:val="t"/>
    <w:basedOn w:val="a0"/>
    <w:rsid w:val="00116361"/>
  </w:style>
  <w:style w:type="paragraph" w:customStyle="1" w:styleId="Preformatted">
    <w:name w:val="Preformatted"/>
    <w:basedOn w:val="a"/>
    <w:rsid w:val="00DA72F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新細明體" w:hAnsi="Courier New" w:cs="Courier New"/>
      <w:kern w:val="0"/>
      <w:sz w:val="20"/>
      <w:szCs w:val="20"/>
    </w:rPr>
  </w:style>
  <w:style w:type="paragraph" w:styleId="Web">
    <w:name w:val="Normal (Web)"/>
    <w:basedOn w:val="a"/>
    <w:semiHidden/>
    <w:rsid w:val="005F7814"/>
    <w:pPr>
      <w:widowControl/>
      <w:suppressAutoHyphens/>
      <w:spacing w:before="100" w:after="119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af8">
    <w:name w:val="論文下"/>
    <w:basedOn w:val="a"/>
    <w:rsid w:val="005F7814"/>
    <w:pPr>
      <w:spacing w:afterLines="100" w:after="100" w:line="400" w:lineRule="atLeast"/>
      <w:jc w:val="both"/>
    </w:pPr>
    <w:rPr>
      <w:rFonts w:eastAsia="新細明體"/>
      <w:spacing w:val="20"/>
      <w:w w:val="110"/>
    </w:rPr>
  </w:style>
  <w:style w:type="paragraph" w:customStyle="1" w:styleId="af9">
    <w:name w:val="正內文"/>
    <w:rsid w:val="004075AA"/>
    <w:pPr>
      <w:widowControl w:val="0"/>
      <w:ind w:firstLineChars="200" w:firstLine="20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TableText">
    <w:name w:val="Table Text"/>
    <w:basedOn w:val="a"/>
    <w:rsid w:val="004075AA"/>
    <w:pPr>
      <w:tabs>
        <w:tab w:val="decimal" w:pos="0"/>
      </w:tabs>
      <w:autoSpaceDE w:val="0"/>
      <w:autoSpaceDN w:val="0"/>
      <w:adjustRightInd w:val="0"/>
    </w:pPr>
    <w:rPr>
      <w:rFonts w:eastAsia="新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C641-D7A0-42E3-AFF4-CD1B8FCA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2020-06-12T06:11:00Z</cp:lastPrinted>
  <dcterms:created xsi:type="dcterms:W3CDTF">2020-06-29T03:08:00Z</dcterms:created>
  <dcterms:modified xsi:type="dcterms:W3CDTF">2020-06-29T03:08:00Z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