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2" w:rsidRPr="00840BD6" w:rsidRDefault="006447E2" w:rsidP="006447E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840BD6">
        <w:rPr>
          <w:rFonts w:ascii="標楷體" w:eastAsia="標楷體" w:hAnsi="標楷體" w:hint="eastAsia"/>
          <w:b/>
          <w:color w:val="000000"/>
          <w:sz w:val="36"/>
          <w:szCs w:val="36"/>
        </w:rPr>
        <w:t>105學年度衛生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保健</w:t>
      </w:r>
      <w:r w:rsidRPr="00840BD6">
        <w:rPr>
          <w:rFonts w:ascii="標楷體" w:eastAsia="標楷體" w:hAnsi="標楷體" w:hint="eastAsia"/>
          <w:b/>
          <w:color w:val="000000"/>
          <w:sz w:val="36"/>
          <w:szCs w:val="36"/>
        </w:rPr>
        <w:t>工作計畫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103"/>
        <w:gridCol w:w="1299"/>
        <w:gridCol w:w="992"/>
        <w:gridCol w:w="992"/>
        <w:gridCol w:w="883"/>
      </w:tblGrid>
      <w:tr w:rsidR="006447E2" w:rsidRPr="00317369" w:rsidTr="00606CBA">
        <w:tc>
          <w:tcPr>
            <w:tcW w:w="2093" w:type="dxa"/>
            <w:gridSpan w:val="2"/>
          </w:tcPr>
          <w:p w:rsidR="006447E2" w:rsidRPr="00317369" w:rsidRDefault="006447E2" w:rsidP="00542739">
            <w:pPr>
              <w:ind w:firstLineChars="150" w:firstLine="300"/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工作項目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具體內容及實施辦法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實施期程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主辦單位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協辦單位</w:t>
            </w: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經費來源</w:t>
            </w:r>
          </w:p>
        </w:tc>
      </w:tr>
      <w:tr w:rsidR="006447E2" w:rsidRPr="00317369" w:rsidTr="00606CBA">
        <w:tc>
          <w:tcPr>
            <w:tcW w:w="534" w:type="dxa"/>
            <w:vMerge w:val="restart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衛</w:t>
            </w:r>
          </w:p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生</w:t>
            </w:r>
          </w:p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行</w:t>
            </w:r>
          </w:p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政</w:t>
            </w:r>
          </w:p>
        </w:tc>
        <w:tc>
          <w:tcPr>
            <w:tcW w:w="1559" w:type="dxa"/>
            <w:vMerge w:val="restart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proofErr w:type="gramStart"/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一</w:t>
            </w:r>
            <w:proofErr w:type="gramEnd"/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.學校衛生組織運作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擬定工作計畫及編列預算。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105</w:t>
            </w:r>
            <w:r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學年度</w:t>
            </w:r>
          </w:p>
        </w:tc>
        <w:tc>
          <w:tcPr>
            <w:tcW w:w="992" w:type="dxa"/>
            <w:vMerge w:val="restart"/>
          </w:tcPr>
          <w:p w:rsidR="006447E2" w:rsidRPr="00317369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</w:t>
            </w:r>
            <w:r w:rsidR="006447E2"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</w:t>
            </w:r>
          </w:p>
        </w:tc>
        <w:tc>
          <w:tcPr>
            <w:tcW w:w="992" w:type="dxa"/>
            <w:vMerge w:val="restart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</w:tr>
      <w:tr w:rsidR="006447E2" w:rsidRPr="00317369" w:rsidTr="00606CBA">
        <w:tc>
          <w:tcPr>
            <w:tcW w:w="534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召開衛生委員會</w:t>
            </w:r>
          </w:p>
        </w:tc>
        <w:tc>
          <w:tcPr>
            <w:tcW w:w="1299" w:type="dxa"/>
          </w:tcPr>
          <w:p w:rsidR="006447E2" w:rsidRPr="0003313D" w:rsidRDefault="006447E2" w:rsidP="00606CBA">
            <w:pPr>
              <w:rPr>
                <w:rFonts w:ascii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106</w:t>
            </w: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年</w:t>
            </w: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4</w:t>
            </w: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月</w:t>
            </w:r>
          </w:p>
        </w:tc>
        <w:tc>
          <w:tcPr>
            <w:tcW w:w="992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</w:tr>
      <w:tr w:rsidR="006447E2" w:rsidRPr="00317369" w:rsidTr="00F530CF">
        <w:trPr>
          <w:trHeight w:val="1401"/>
        </w:trPr>
        <w:tc>
          <w:tcPr>
            <w:tcW w:w="534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二學校衛生工作人員在職教育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*專業證照執業登記</w:t>
            </w:r>
          </w:p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*依法令規定完成在職教育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經常辦理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教育、衛生主管機關、保健室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全國各專業訓練認證機購</w:t>
            </w: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經常門、工作人員自費</w:t>
            </w:r>
          </w:p>
        </w:tc>
      </w:tr>
      <w:tr w:rsidR="006447E2" w:rsidRPr="00317369" w:rsidTr="00606CBA">
        <w:tc>
          <w:tcPr>
            <w:tcW w:w="534" w:type="dxa"/>
            <w:vMerge w:val="restart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eastAsia="Adobe 楷体 Std R" w:hAnsi="Adobe 楷体 Std R"/>
                <w:b/>
                <w:sz w:val="20"/>
                <w:szCs w:val="20"/>
              </w:rPr>
              <w:t>衛</w:t>
            </w:r>
          </w:p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生</w:t>
            </w:r>
          </w:p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服</w:t>
            </w:r>
          </w:p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proofErr w:type="gramStart"/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</w:p>
        </w:tc>
        <w:tc>
          <w:tcPr>
            <w:tcW w:w="155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1.新生入學健康檢查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新生自行至合格醫院健檢，繳交給保健室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105</w:t>
            </w: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年</w:t>
            </w: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9月</w:t>
            </w:r>
          </w:p>
        </w:tc>
        <w:tc>
          <w:tcPr>
            <w:tcW w:w="992" w:type="dxa"/>
          </w:tcPr>
          <w:p w:rsidR="006447E2" w:rsidRPr="00317369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</w:tr>
      <w:tr w:rsidR="0008672A" w:rsidRPr="00317369" w:rsidTr="00606CBA">
        <w:tc>
          <w:tcPr>
            <w:tcW w:w="534" w:type="dxa"/>
            <w:vMerge/>
          </w:tcPr>
          <w:p w:rsidR="0008672A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672A" w:rsidRPr="00F530CF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2.學生健檢異常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複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檢、追蹤及衛教宣導</w:t>
            </w:r>
          </w:p>
        </w:tc>
        <w:tc>
          <w:tcPr>
            <w:tcW w:w="2103" w:type="dxa"/>
          </w:tcPr>
          <w:p w:rsidR="0008672A" w:rsidRPr="00F530CF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*傳染病及重大疾病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複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檢與追蹤</w:t>
            </w:r>
          </w:p>
          <w:p w:rsidR="0008672A" w:rsidRPr="00F530CF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*異常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複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檢、追蹤及衛教宣導</w:t>
            </w:r>
          </w:p>
          <w:p w:rsidR="0008672A" w:rsidRPr="00F530CF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*特殊疾病個案管理</w:t>
            </w:r>
          </w:p>
        </w:tc>
        <w:tc>
          <w:tcPr>
            <w:tcW w:w="1299" w:type="dxa"/>
          </w:tcPr>
          <w:p w:rsidR="0008672A" w:rsidRPr="00F530CF" w:rsidRDefault="00FE64B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經常辦理</w:t>
            </w:r>
          </w:p>
        </w:tc>
        <w:tc>
          <w:tcPr>
            <w:tcW w:w="992" w:type="dxa"/>
          </w:tcPr>
          <w:p w:rsidR="0008672A" w:rsidRPr="00317369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08672A" w:rsidRPr="00317369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08672A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08672A" w:rsidRPr="00317369" w:rsidTr="00606CBA">
        <w:tc>
          <w:tcPr>
            <w:tcW w:w="534" w:type="dxa"/>
            <w:vMerge/>
          </w:tcPr>
          <w:p w:rsidR="0008672A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672A" w:rsidRPr="00F530CF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3.傳染病防治</w:t>
            </w:r>
          </w:p>
        </w:tc>
        <w:tc>
          <w:tcPr>
            <w:tcW w:w="2103" w:type="dxa"/>
          </w:tcPr>
          <w:p w:rsidR="0008672A" w:rsidRPr="00F530CF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.*傳染病防治與宣導</w:t>
            </w:r>
          </w:p>
          <w:p w:rsidR="0008672A" w:rsidRPr="00F530CF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*校園傳染病患之追蹤管理</w:t>
            </w:r>
          </w:p>
        </w:tc>
        <w:tc>
          <w:tcPr>
            <w:tcW w:w="1299" w:type="dxa"/>
          </w:tcPr>
          <w:p w:rsidR="0008672A" w:rsidRPr="00F530CF" w:rsidRDefault="00FE64B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經常辦理</w:t>
            </w:r>
          </w:p>
        </w:tc>
        <w:tc>
          <w:tcPr>
            <w:tcW w:w="992" w:type="dxa"/>
          </w:tcPr>
          <w:p w:rsidR="0008672A" w:rsidRPr="00317369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08672A" w:rsidRPr="00317369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08672A" w:rsidRPr="00F530CF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衛生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主管機管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、保健室經常門</w:t>
            </w:r>
          </w:p>
        </w:tc>
      </w:tr>
      <w:tr w:rsidR="006447E2" w:rsidRPr="00317369" w:rsidTr="00606CBA">
        <w:trPr>
          <w:trHeight w:val="300"/>
        </w:trPr>
        <w:tc>
          <w:tcPr>
            <w:tcW w:w="534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4.</w:t>
            </w:r>
            <w:r w:rsidR="006447E2"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學生團體保險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採購招商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每2年辦理</w:t>
            </w:r>
          </w:p>
        </w:tc>
        <w:tc>
          <w:tcPr>
            <w:tcW w:w="992" w:type="dxa"/>
          </w:tcPr>
          <w:p w:rsidR="006447E2" w:rsidRPr="00317369" w:rsidRDefault="0008672A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08672A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保險公司</w:t>
            </w: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</w:tr>
      <w:tr w:rsidR="006447E2" w:rsidRPr="00317369" w:rsidTr="00606CBA">
        <w:trPr>
          <w:trHeight w:val="405"/>
        </w:trPr>
        <w:tc>
          <w:tcPr>
            <w:tcW w:w="534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保險理賠送件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經常辦理</w:t>
            </w:r>
          </w:p>
        </w:tc>
        <w:tc>
          <w:tcPr>
            <w:tcW w:w="992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保險公司</w:t>
            </w: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</w:tr>
      <w:tr w:rsidR="006447E2" w:rsidRPr="00317369" w:rsidTr="00606CBA">
        <w:tc>
          <w:tcPr>
            <w:tcW w:w="534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5</w:t>
            </w:r>
            <w:r w:rsidR="0008672A">
              <w:rPr>
                <w:rFonts w:ascii="Adobe 楷体 Std R" w:hAnsi="Adobe 楷体 Std R" w:hint="eastAsia"/>
                <w:b/>
                <w:sz w:val="20"/>
                <w:szCs w:val="20"/>
              </w:rPr>
              <w:t>.</w:t>
            </w:r>
            <w:r w:rsidR="006447E2"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AED設備維護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AED每</w:t>
            </w:r>
            <w:r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週</w:t>
            </w: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檢查，貼片及電池到期定期更換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每</w:t>
            </w:r>
            <w:r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週</w:t>
            </w:r>
          </w:p>
        </w:tc>
        <w:tc>
          <w:tcPr>
            <w:tcW w:w="992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AED公司</w:t>
            </w: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6447E2" w:rsidRPr="00317369" w:rsidTr="00606CBA">
        <w:tc>
          <w:tcPr>
            <w:tcW w:w="534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6</w:t>
            </w:r>
            <w:r w:rsidR="0008672A">
              <w:rPr>
                <w:rFonts w:ascii="Adobe 楷体 Std R" w:hAnsi="Adobe 楷体 Std R" w:hint="eastAsia"/>
                <w:b/>
                <w:sz w:val="20"/>
                <w:szCs w:val="20"/>
              </w:rPr>
              <w:t>.</w:t>
            </w:r>
            <w:r w:rsidR="006447E2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外</w:t>
            </w:r>
            <w:r w:rsidR="006447E2" w:rsidRPr="00B139C7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籍</w:t>
            </w:r>
            <w:r w:rsidR="006447E2"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生健保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每月協助外藉生健保費核銷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每月</w:t>
            </w:r>
          </w:p>
        </w:tc>
        <w:tc>
          <w:tcPr>
            <w:tcW w:w="992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會計室、出納</w:t>
            </w: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代收代付</w:t>
            </w:r>
          </w:p>
        </w:tc>
      </w:tr>
      <w:tr w:rsidR="006447E2" w:rsidRPr="00317369" w:rsidTr="00606CBA">
        <w:tc>
          <w:tcPr>
            <w:tcW w:w="534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7.</w:t>
            </w:r>
            <w:r w:rsidR="006447E2"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傷病處理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臨時傷病處理，</w:t>
            </w:r>
            <w:proofErr w:type="gramStart"/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並作月報表</w:t>
            </w:r>
            <w:proofErr w:type="gramEnd"/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每月</w:t>
            </w:r>
          </w:p>
        </w:tc>
        <w:tc>
          <w:tcPr>
            <w:tcW w:w="992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6447E2" w:rsidRPr="00317369" w:rsidTr="00606CBA">
        <w:tc>
          <w:tcPr>
            <w:tcW w:w="534" w:type="dxa"/>
            <w:vMerge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8</w:t>
            </w:r>
            <w:r w:rsidR="006447E2"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.活動醫療救護</w:t>
            </w:r>
          </w:p>
        </w:tc>
        <w:tc>
          <w:tcPr>
            <w:tcW w:w="210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校慶、畢業典禮</w:t>
            </w:r>
          </w:p>
        </w:tc>
        <w:tc>
          <w:tcPr>
            <w:tcW w:w="1299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配合學校活動</w:t>
            </w:r>
          </w:p>
        </w:tc>
        <w:tc>
          <w:tcPr>
            <w:tcW w:w="992" w:type="dxa"/>
          </w:tcPr>
          <w:p w:rsidR="006447E2" w:rsidRPr="00317369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447E2" w:rsidRPr="00317369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317369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6447E2" w:rsidRPr="000D4655" w:rsidTr="00606CBA">
        <w:tc>
          <w:tcPr>
            <w:tcW w:w="534" w:type="dxa"/>
            <w:vMerge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9.</w:t>
            </w:r>
            <w:r w:rsidR="006447E2"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健康咨詢與輔導</w:t>
            </w:r>
          </w:p>
        </w:tc>
        <w:tc>
          <w:tcPr>
            <w:tcW w:w="210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健康咨詢</w:t>
            </w:r>
          </w:p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製作衛生教育宣導資料</w:t>
            </w:r>
          </w:p>
        </w:tc>
        <w:tc>
          <w:tcPr>
            <w:tcW w:w="129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經常辦理</w:t>
            </w:r>
          </w:p>
        </w:tc>
        <w:tc>
          <w:tcPr>
            <w:tcW w:w="992" w:type="dxa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衛生主管機關</w:t>
            </w:r>
          </w:p>
        </w:tc>
        <w:tc>
          <w:tcPr>
            <w:tcW w:w="88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6447E2" w:rsidRPr="000D4655" w:rsidTr="00606CBA">
        <w:tc>
          <w:tcPr>
            <w:tcW w:w="534" w:type="dxa"/>
            <w:vMerge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10.</w:t>
            </w:r>
            <w:proofErr w:type="gramStart"/>
            <w:r w:rsidR="006447E2"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醫</w:t>
            </w:r>
            <w:proofErr w:type="gramEnd"/>
            <w:r w:rsidR="006447E2"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衛材採購及管理</w:t>
            </w:r>
          </w:p>
        </w:tc>
        <w:tc>
          <w:tcPr>
            <w:tcW w:w="210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保健室衛材採購</w:t>
            </w:r>
          </w:p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視需要辦理</w:t>
            </w:r>
          </w:p>
        </w:tc>
        <w:tc>
          <w:tcPr>
            <w:tcW w:w="992" w:type="dxa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6447E2" w:rsidRPr="000D4655" w:rsidTr="00606CBA">
        <w:trPr>
          <w:trHeight w:val="555"/>
        </w:trPr>
        <w:tc>
          <w:tcPr>
            <w:tcW w:w="534" w:type="dxa"/>
            <w:vMerge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7E2" w:rsidRPr="0079556D" w:rsidRDefault="006447E2" w:rsidP="00606CBA">
            <w:pPr>
              <w:rPr>
                <w:rFonts w:ascii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常備藥品、衛材及耗材清點</w:t>
            </w:r>
          </w:p>
        </w:tc>
        <w:tc>
          <w:tcPr>
            <w:tcW w:w="129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每月</w:t>
            </w:r>
          </w:p>
        </w:tc>
        <w:tc>
          <w:tcPr>
            <w:tcW w:w="992" w:type="dxa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6447E2" w:rsidRPr="000D4655" w:rsidTr="00606CBA">
        <w:trPr>
          <w:trHeight w:val="870"/>
        </w:trPr>
        <w:tc>
          <w:tcPr>
            <w:tcW w:w="534" w:type="dxa"/>
            <w:vMerge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設備器材維護保養</w:t>
            </w:r>
          </w:p>
        </w:tc>
        <w:tc>
          <w:tcPr>
            <w:tcW w:w="129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每學期</w:t>
            </w:r>
          </w:p>
        </w:tc>
        <w:tc>
          <w:tcPr>
            <w:tcW w:w="992" w:type="dxa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6447E2" w:rsidRPr="000D4655" w:rsidTr="00606CBA">
        <w:tc>
          <w:tcPr>
            <w:tcW w:w="534" w:type="dxa"/>
            <w:vMerge w:val="restart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E36D1C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健康促進</w:t>
            </w:r>
          </w:p>
        </w:tc>
        <w:tc>
          <w:tcPr>
            <w:tcW w:w="155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1.</w:t>
            </w: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AED教學+CPR急救和簡易包紮教學</w:t>
            </w:r>
          </w:p>
        </w:tc>
        <w:tc>
          <w:tcPr>
            <w:tcW w:w="210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配合程至少四小時教職員工生定期接受基本</w:t>
            </w:r>
            <w:proofErr w:type="gramStart"/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救命術課</w:t>
            </w:r>
            <w:proofErr w:type="gramEnd"/>
          </w:p>
        </w:tc>
        <w:tc>
          <w:tcPr>
            <w:tcW w:w="129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每學期</w:t>
            </w:r>
          </w:p>
        </w:tc>
        <w:tc>
          <w:tcPr>
            <w:tcW w:w="992" w:type="dxa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AED廠商、金山消隊、</w:t>
            </w:r>
          </w:p>
        </w:tc>
        <w:tc>
          <w:tcPr>
            <w:tcW w:w="88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保健室經常門</w:t>
            </w:r>
          </w:p>
        </w:tc>
      </w:tr>
      <w:tr w:rsidR="006447E2" w:rsidRPr="000D4655" w:rsidTr="00606CBA">
        <w:tc>
          <w:tcPr>
            <w:tcW w:w="534" w:type="dxa"/>
            <w:vMerge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2.</w:t>
            </w:r>
            <w:r w:rsidRPr="0079556D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流感</w:t>
            </w: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疫苗注射</w:t>
            </w:r>
          </w:p>
        </w:tc>
        <w:tc>
          <w:tcPr>
            <w:tcW w:w="210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與法鼓園區合作統計，請金山衛生所上山施打疫苗</w:t>
            </w:r>
          </w:p>
        </w:tc>
        <w:tc>
          <w:tcPr>
            <w:tcW w:w="129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10</w:t>
            </w: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~11</w:t>
            </w: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月</w:t>
            </w:r>
          </w:p>
        </w:tc>
        <w:tc>
          <w:tcPr>
            <w:tcW w:w="992" w:type="dxa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法鼓山園區、金山衛生所</w:t>
            </w:r>
          </w:p>
        </w:tc>
        <w:tc>
          <w:tcPr>
            <w:tcW w:w="88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疫苗免費</w:t>
            </w:r>
          </w:p>
        </w:tc>
      </w:tr>
      <w:tr w:rsidR="006447E2" w:rsidRPr="000D4655" w:rsidTr="00606CBA">
        <w:trPr>
          <w:trHeight w:val="1090"/>
        </w:trPr>
        <w:tc>
          <w:tcPr>
            <w:tcW w:w="534" w:type="dxa"/>
            <w:vMerge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3.</w:t>
            </w: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知識搶答</w:t>
            </w:r>
          </w:p>
        </w:tc>
        <w:tc>
          <w:tcPr>
            <w:tcW w:w="210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增加學生促進健康議題知識</w:t>
            </w:r>
          </w:p>
        </w:tc>
        <w:tc>
          <w:tcPr>
            <w:tcW w:w="1299" w:type="dxa"/>
          </w:tcPr>
          <w:p w:rsidR="006447E2" w:rsidRPr="000D4655" w:rsidRDefault="001D02D4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>
              <w:rPr>
                <w:rFonts w:ascii="Adobe 楷体 Std R" w:hAnsi="Adobe 楷体 Std R" w:hint="eastAsia"/>
                <w:b/>
                <w:sz w:val="20"/>
                <w:szCs w:val="20"/>
              </w:rPr>
              <w:t>5</w:t>
            </w:r>
            <w:r w:rsidR="006447E2"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月</w:t>
            </w:r>
          </w:p>
        </w:tc>
        <w:tc>
          <w:tcPr>
            <w:tcW w:w="992" w:type="dxa"/>
          </w:tcPr>
          <w:p w:rsidR="006447E2" w:rsidRPr="000D4655" w:rsidRDefault="00F530CF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</w:t>
            </w:r>
            <w:proofErr w:type="gramStart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務</w:t>
            </w:r>
            <w:proofErr w:type="gramEnd"/>
            <w:r w:rsidRPr="00F530CF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組保健室</w:t>
            </w:r>
          </w:p>
        </w:tc>
        <w:tc>
          <w:tcPr>
            <w:tcW w:w="992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447E2" w:rsidRPr="000D4655" w:rsidRDefault="006447E2" w:rsidP="00606CBA">
            <w:pPr>
              <w:rPr>
                <w:rFonts w:ascii="Adobe 楷体 Std R" w:eastAsia="Adobe 楷体 Std R" w:hAnsi="Adobe 楷体 Std R"/>
                <w:b/>
                <w:sz w:val="20"/>
                <w:szCs w:val="20"/>
              </w:rPr>
            </w:pPr>
            <w:proofErr w:type="gramStart"/>
            <w:r w:rsidRPr="000D4655">
              <w:rPr>
                <w:rFonts w:ascii="Adobe 楷体 Std R" w:eastAsia="Adobe 楷体 Std R" w:hAnsi="Adobe 楷体 Std R" w:hint="eastAsia"/>
                <w:b/>
                <w:sz w:val="20"/>
                <w:szCs w:val="20"/>
              </w:rPr>
              <w:t>學輔經費</w:t>
            </w:r>
            <w:proofErr w:type="gramEnd"/>
          </w:p>
        </w:tc>
      </w:tr>
    </w:tbl>
    <w:p w:rsidR="006447E2" w:rsidRPr="000D4655" w:rsidRDefault="006447E2" w:rsidP="006447E2">
      <w:pPr>
        <w:rPr>
          <w:rFonts w:ascii="Adobe 楷体 Std R" w:eastAsia="Adobe 楷体 Std R" w:hAnsi="Adobe 楷体 Std R"/>
          <w:b/>
          <w:szCs w:val="24"/>
        </w:rPr>
      </w:pPr>
    </w:p>
    <w:p w:rsidR="00D03C3E" w:rsidRDefault="00D03C3E" w:rsidP="00472186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D03C3E" w:rsidRPr="00D03C3E" w:rsidRDefault="00D03C3E" w:rsidP="00472186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sectPr w:rsidR="00D03C3E" w:rsidRPr="00D03C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96" w:rsidRDefault="00436E96" w:rsidP="0008672A">
      <w:r>
        <w:separator/>
      </w:r>
    </w:p>
  </w:endnote>
  <w:endnote w:type="continuationSeparator" w:id="0">
    <w:p w:rsidR="00436E96" w:rsidRDefault="00436E96" w:rsidP="000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96" w:rsidRDefault="00436E96" w:rsidP="0008672A">
      <w:r>
        <w:separator/>
      </w:r>
    </w:p>
  </w:footnote>
  <w:footnote w:type="continuationSeparator" w:id="0">
    <w:p w:rsidR="00436E96" w:rsidRDefault="00436E96" w:rsidP="0008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EC6"/>
    <w:multiLevelType w:val="hybridMultilevel"/>
    <w:tmpl w:val="3C6451A2"/>
    <w:lvl w:ilvl="0" w:tplc="1D82722C">
      <w:start w:val="2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73700A"/>
    <w:multiLevelType w:val="hybridMultilevel"/>
    <w:tmpl w:val="6438257E"/>
    <w:lvl w:ilvl="0" w:tplc="EF66A1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B250AE"/>
    <w:multiLevelType w:val="hybridMultilevel"/>
    <w:tmpl w:val="D9FC371E"/>
    <w:lvl w:ilvl="0" w:tplc="F426E1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6"/>
    <w:rsid w:val="0008672A"/>
    <w:rsid w:val="00161CED"/>
    <w:rsid w:val="00173B73"/>
    <w:rsid w:val="001B1371"/>
    <w:rsid w:val="001D02D4"/>
    <w:rsid w:val="003A33BB"/>
    <w:rsid w:val="00436E96"/>
    <w:rsid w:val="0045255C"/>
    <w:rsid w:val="00472186"/>
    <w:rsid w:val="004B09D4"/>
    <w:rsid w:val="00542739"/>
    <w:rsid w:val="00630739"/>
    <w:rsid w:val="006447E2"/>
    <w:rsid w:val="00673041"/>
    <w:rsid w:val="0089394A"/>
    <w:rsid w:val="00937FA1"/>
    <w:rsid w:val="009E5C87"/>
    <w:rsid w:val="00BB61FA"/>
    <w:rsid w:val="00D03C3E"/>
    <w:rsid w:val="00F35F0E"/>
    <w:rsid w:val="00F530CF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86"/>
    <w:pPr>
      <w:ind w:leftChars="200" w:left="480"/>
    </w:pPr>
  </w:style>
  <w:style w:type="table" w:styleId="a4">
    <w:name w:val="Table Grid"/>
    <w:basedOn w:val="a1"/>
    <w:uiPriority w:val="59"/>
    <w:rsid w:val="0064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7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7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86"/>
    <w:pPr>
      <w:ind w:leftChars="200" w:left="480"/>
    </w:pPr>
  </w:style>
  <w:style w:type="table" w:styleId="a4">
    <w:name w:val="Table Grid"/>
    <w:basedOn w:val="a1"/>
    <w:uiPriority w:val="59"/>
    <w:rsid w:val="0064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7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7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>SYNNEX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</cp:lastModifiedBy>
  <cp:revision>2</cp:revision>
  <dcterms:created xsi:type="dcterms:W3CDTF">2017-03-23T13:40:00Z</dcterms:created>
  <dcterms:modified xsi:type="dcterms:W3CDTF">2017-03-23T13:40:00Z</dcterms:modified>
</cp:coreProperties>
</file>