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36" w:rsidRDefault="00D92836">
      <w:bookmarkStart w:id="0" w:name="_GoBack"/>
      <w:r w:rsidRPr="008F67F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-46646</wp:posOffset>
            </wp:positionV>
            <wp:extent cx="6306820" cy="3802380"/>
            <wp:effectExtent l="0" t="0" r="0" b="7620"/>
            <wp:wrapNone/>
            <wp:docPr id="1" name="圖片 1" descr="D:\DiskC\推廣組業務交接\(1)豊順業務交接\(2)網路闖關活動(英科)\112年\2023網路闖關活動主視覺_V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C\推廣組業務交接\(1)豊順業務交接\(2)網路闖關活動(英科)\112年\2023網路闖關活動主視覺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2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/>
    <w:p w:rsidR="00D92836" w:rsidRDefault="00D92836">
      <w:r>
        <w:rPr>
          <w:rFonts w:ascii="Times New Roman" w:eastAsia="標楷體" w:hAnsi="Times New Roman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7276</wp:posOffset>
            </wp:positionH>
            <wp:positionV relativeFrom="paragraph">
              <wp:posOffset>88265</wp:posOffset>
            </wp:positionV>
            <wp:extent cx="1387151" cy="1387151"/>
            <wp:effectExtent l="0" t="0" r="381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網路闖關_QR Code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151" cy="1387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836" w:rsidRDefault="00D92836"/>
    <w:p w:rsidR="00D92836" w:rsidRDefault="00D92836"/>
    <w:p w:rsidR="00D92836" w:rsidRDefault="00D92836"/>
    <w:p w:rsidR="00D92836" w:rsidRDefault="00D92836"/>
    <w:p w:rsidR="00D92836" w:rsidRDefault="00D92836" w:rsidP="00D92836">
      <w:pPr>
        <w:widowControl/>
        <w:rPr>
          <w:rFonts w:ascii="Times New Roman" w:eastAsia="標楷體" w:hAnsi="Times New Roman"/>
          <w:kern w:val="0"/>
          <w:sz w:val="28"/>
          <w:szCs w:val="28"/>
        </w:rPr>
      </w:pPr>
    </w:p>
    <w:p w:rsidR="00D92836" w:rsidRDefault="00D92836" w:rsidP="00D92836">
      <w:pPr>
        <w:widowControl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活動</w:t>
      </w:r>
      <w:r w:rsidRPr="00414DBB">
        <w:rPr>
          <w:rFonts w:ascii="Times New Roman" w:eastAsia="標楷體" w:hAnsi="Times New Roman" w:hint="eastAsia"/>
          <w:kern w:val="0"/>
          <w:sz w:val="28"/>
          <w:szCs w:val="28"/>
        </w:rPr>
        <w:t>網址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Q</w:t>
      </w:r>
      <w:r>
        <w:rPr>
          <w:rFonts w:ascii="Times New Roman" w:eastAsia="標楷體" w:hAnsi="Times New Roman"/>
          <w:kern w:val="0"/>
          <w:sz w:val="28"/>
          <w:szCs w:val="28"/>
        </w:rPr>
        <w:t>R code</w:t>
      </w:r>
    </w:p>
    <w:sectPr w:rsidR="00D92836" w:rsidSect="00D92836">
      <w:pgSz w:w="11906" w:h="16838"/>
      <w:pgMar w:top="1440" w:right="849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F5"/>
    <w:rsid w:val="0002289C"/>
    <w:rsid w:val="007D4047"/>
    <w:rsid w:val="008F67F5"/>
    <w:rsid w:val="00D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FBC9C-051D-475F-BEE2-EFC29D4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act.twse.com.tw/quiz2023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32</Characters>
  <Application>Microsoft Office Word</Application>
  <DocSecurity>0</DocSecurity>
  <Lines>1</Lines>
  <Paragraphs>1</Paragraphs>
  <ScaleCrop>false</ScaleCrop>
  <Company>TWSE 臺灣證券交易所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張文綺</dc:creator>
  <cp:keywords/>
  <dc:description/>
  <cp:lastModifiedBy>王崇叡</cp:lastModifiedBy>
  <cp:revision>3</cp:revision>
  <dcterms:created xsi:type="dcterms:W3CDTF">2023-09-13T06:54:00Z</dcterms:created>
  <dcterms:modified xsi:type="dcterms:W3CDTF">2023-09-26T02:47:00Z</dcterms:modified>
</cp:coreProperties>
</file>