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92" w:rsidRPr="00547BDF" w:rsidRDefault="00547BDF" w:rsidP="00547BDF">
      <w:pPr>
        <w:spacing w:beforeLines="50" w:before="120" w:afterLines="50" w:after="120"/>
        <w:jc w:val="center"/>
        <w:rPr>
          <w:rFonts w:ascii="標楷體" w:eastAsia="標楷體" w:hAnsi="標楷體" w:cs="標楷體" w:hint="eastAsia"/>
          <w:b/>
          <w:sz w:val="28"/>
          <w:szCs w:val="28"/>
        </w:rPr>
      </w:pPr>
      <w:r w:rsidRPr="00547BDF">
        <w:rPr>
          <w:rFonts w:ascii="標楷體" w:eastAsia="標楷體" w:hAnsi="標楷體" w:cs="標楷體"/>
          <w:b/>
          <w:sz w:val="28"/>
          <w:szCs w:val="28"/>
          <w:highlight w:val="white"/>
        </w:rPr>
        <w:t>法鼓文理學院學生事務會議設置要點</w:t>
      </w:r>
    </w:p>
    <w:p w:rsidR="004B0792" w:rsidRDefault="004B0792">
      <w:pPr>
        <w:rPr>
          <w:rFonts w:ascii="標楷體" w:eastAsia="標楷體" w:hAnsi="標楷體" w:cs="標楷體"/>
          <w:highlight w:val="white"/>
        </w:rPr>
      </w:pPr>
    </w:p>
    <w:p w:rsidR="004B0792" w:rsidRPr="00547BDF" w:rsidRDefault="00742AE2" w:rsidP="00547BDF">
      <w:pPr>
        <w:spacing w:line="240" w:lineRule="exact"/>
        <w:jc w:val="right"/>
        <w:rPr>
          <w:rFonts w:ascii="標楷體" w:eastAsia="標楷體" w:hAnsi="標楷體" w:cs="標楷體"/>
          <w:color w:val="000000"/>
          <w:w w:val="90"/>
          <w:sz w:val="20"/>
          <w:szCs w:val="20"/>
        </w:rPr>
      </w:pPr>
      <w:r w:rsidRPr="00547BDF">
        <w:rPr>
          <w:rFonts w:ascii="標楷體" w:eastAsia="標楷體" w:hAnsi="標楷體" w:cs="標楷體"/>
          <w:color w:val="000000"/>
          <w:w w:val="90"/>
          <w:sz w:val="20"/>
          <w:szCs w:val="20"/>
        </w:rPr>
        <w:t>中華民國108年09月25日108學年度第1次行政會議通過</w:t>
      </w:r>
    </w:p>
    <w:p w:rsidR="004B0792" w:rsidRPr="00547BDF" w:rsidRDefault="00742AE2" w:rsidP="00547BDF">
      <w:pPr>
        <w:spacing w:line="240" w:lineRule="exact"/>
        <w:jc w:val="right"/>
        <w:rPr>
          <w:rFonts w:ascii="標楷體" w:eastAsia="標楷體" w:hAnsi="標楷體" w:cs="標楷體"/>
          <w:color w:val="3333FF"/>
          <w:w w:val="90"/>
          <w:sz w:val="20"/>
          <w:szCs w:val="20"/>
        </w:rPr>
      </w:pPr>
      <w:r w:rsidRPr="00547BDF">
        <w:rPr>
          <w:rFonts w:ascii="標楷體" w:eastAsia="標楷體" w:hAnsi="標楷體" w:cs="標楷體"/>
          <w:color w:val="3333FF"/>
          <w:w w:val="90"/>
          <w:sz w:val="20"/>
          <w:szCs w:val="20"/>
        </w:rPr>
        <w:t>中華民國</w:t>
      </w:r>
      <w:r w:rsidR="00547BDF" w:rsidRPr="00547BDF">
        <w:rPr>
          <w:rFonts w:ascii="標楷體" w:eastAsia="標楷體" w:hAnsi="標楷體" w:cs="標楷體" w:hint="eastAsia"/>
          <w:color w:val="3333FF"/>
          <w:w w:val="90"/>
          <w:sz w:val="20"/>
          <w:szCs w:val="20"/>
        </w:rPr>
        <w:t>113</w:t>
      </w:r>
      <w:r w:rsidRPr="00547BDF">
        <w:rPr>
          <w:rFonts w:ascii="標楷體" w:eastAsia="標楷體" w:hAnsi="標楷體" w:cs="標楷體"/>
          <w:color w:val="3333FF"/>
          <w:w w:val="90"/>
          <w:sz w:val="20"/>
          <w:szCs w:val="20"/>
        </w:rPr>
        <w:t>年</w:t>
      </w:r>
      <w:r w:rsidR="00547BDF" w:rsidRPr="00547BDF">
        <w:rPr>
          <w:rFonts w:ascii="標楷體" w:eastAsia="標楷體" w:hAnsi="標楷體" w:cs="標楷體" w:hint="eastAsia"/>
          <w:color w:val="3333FF"/>
          <w:w w:val="90"/>
          <w:sz w:val="20"/>
          <w:szCs w:val="20"/>
        </w:rPr>
        <w:t>09</w:t>
      </w:r>
      <w:r w:rsidRPr="00547BDF">
        <w:rPr>
          <w:rFonts w:ascii="標楷體" w:eastAsia="標楷體" w:hAnsi="標楷體" w:cs="標楷體"/>
          <w:color w:val="3333FF"/>
          <w:w w:val="90"/>
          <w:sz w:val="20"/>
          <w:szCs w:val="20"/>
        </w:rPr>
        <w:t>月</w:t>
      </w:r>
      <w:r w:rsidR="00547BDF" w:rsidRPr="00547BDF">
        <w:rPr>
          <w:rFonts w:ascii="標楷體" w:eastAsia="標楷體" w:hAnsi="標楷體" w:cs="標楷體" w:hint="eastAsia"/>
          <w:color w:val="3333FF"/>
          <w:w w:val="90"/>
          <w:sz w:val="20"/>
          <w:szCs w:val="20"/>
        </w:rPr>
        <w:t>25</w:t>
      </w:r>
      <w:r w:rsidRPr="00547BDF">
        <w:rPr>
          <w:rFonts w:ascii="標楷體" w:eastAsia="標楷體" w:hAnsi="標楷體" w:cs="標楷體"/>
          <w:color w:val="3333FF"/>
          <w:w w:val="90"/>
          <w:sz w:val="20"/>
          <w:szCs w:val="20"/>
        </w:rPr>
        <w:t>日</w:t>
      </w:r>
      <w:r w:rsidR="00547BDF" w:rsidRPr="00547BDF">
        <w:rPr>
          <w:rFonts w:ascii="標楷體" w:eastAsia="標楷體" w:hAnsi="標楷體" w:cs="標楷體" w:hint="eastAsia"/>
          <w:color w:val="3333FF"/>
          <w:w w:val="90"/>
          <w:sz w:val="20"/>
          <w:szCs w:val="20"/>
        </w:rPr>
        <w:t>113</w:t>
      </w:r>
      <w:r w:rsidRPr="00547BDF">
        <w:rPr>
          <w:rFonts w:ascii="標楷體" w:eastAsia="標楷體" w:hAnsi="標楷體" w:cs="標楷體"/>
          <w:color w:val="3333FF"/>
          <w:w w:val="90"/>
          <w:sz w:val="20"/>
          <w:szCs w:val="20"/>
        </w:rPr>
        <w:t>學年度第</w:t>
      </w:r>
      <w:r w:rsidR="00547BDF" w:rsidRPr="00547BDF">
        <w:rPr>
          <w:rFonts w:ascii="標楷體" w:eastAsia="標楷體" w:hAnsi="標楷體" w:cs="標楷體" w:hint="eastAsia"/>
          <w:color w:val="3333FF"/>
          <w:w w:val="90"/>
          <w:sz w:val="20"/>
          <w:szCs w:val="20"/>
        </w:rPr>
        <w:t>1</w:t>
      </w:r>
      <w:r w:rsidRPr="00547BDF">
        <w:rPr>
          <w:rFonts w:ascii="標楷體" w:eastAsia="標楷體" w:hAnsi="標楷體" w:cs="標楷體"/>
          <w:color w:val="3333FF"/>
          <w:w w:val="90"/>
          <w:sz w:val="20"/>
          <w:szCs w:val="20"/>
        </w:rPr>
        <w:t>次行政會議修訂</w:t>
      </w:r>
    </w:p>
    <w:p w:rsidR="004B0792" w:rsidRPr="00547BDF" w:rsidRDefault="004B0792">
      <w:pPr>
        <w:jc w:val="right"/>
        <w:rPr>
          <w:rFonts w:ascii="標楷體" w:eastAsia="標楷體" w:hAnsi="標楷體" w:cs="標楷體"/>
          <w:color w:val="3333FF"/>
          <w:sz w:val="16"/>
          <w:szCs w:val="16"/>
        </w:rPr>
      </w:pPr>
    </w:p>
    <w:p w:rsidR="00547BDF" w:rsidRDefault="00742AE2" w:rsidP="00547BDF">
      <w:pPr>
        <w:spacing w:line="360" w:lineRule="exact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  <w:highlight w:val="white"/>
        </w:rPr>
        <w:t>一、</w:t>
      </w:r>
      <w:r w:rsidRPr="00547BDF">
        <w:rPr>
          <w:rFonts w:ascii="標楷體" w:eastAsia="標楷體" w:hAnsi="標楷體" w:cs="標楷體"/>
        </w:rPr>
        <w:t>法鼓文理學院（以下簡稱</w:t>
      </w:r>
      <w:r w:rsidR="00320673" w:rsidRPr="00547BDF">
        <w:rPr>
          <w:rFonts w:ascii="標楷體" w:eastAsia="標楷體" w:hAnsi="標楷體" w:cs="標楷體" w:hint="eastAsia"/>
        </w:rPr>
        <w:t>「</w:t>
      </w:r>
      <w:r w:rsidRPr="00547BDF">
        <w:rPr>
          <w:rFonts w:ascii="標楷體" w:eastAsia="標楷體" w:hAnsi="標楷體" w:cs="標楷體"/>
        </w:rPr>
        <w:t>本校</w:t>
      </w:r>
      <w:r w:rsidR="00320673" w:rsidRPr="00547BDF">
        <w:rPr>
          <w:rFonts w:ascii="標楷體" w:eastAsia="標楷體" w:hAnsi="標楷體" w:cs="標楷體" w:hint="eastAsia"/>
        </w:rPr>
        <w:t>」</w:t>
      </w:r>
      <w:r w:rsidRPr="00547BDF">
        <w:rPr>
          <w:rFonts w:ascii="標楷體" w:eastAsia="標楷體" w:hAnsi="標楷體" w:cs="標楷體"/>
        </w:rPr>
        <w:t>）</w:t>
      </w:r>
      <w:r w:rsidRPr="00547BDF">
        <w:rPr>
          <w:rFonts w:ascii="標楷體" w:eastAsia="標楷體" w:hAnsi="標楷體" w:cs="標楷體"/>
          <w:highlight w:val="white"/>
        </w:rPr>
        <w:t>依據大學法及本校組織規程</w:t>
      </w:r>
      <w:r w:rsidRPr="00547BDF">
        <w:rPr>
          <w:rFonts w:ascii="標楷體" w:eastAsia="標楷體" w:hAnsi="標楷體" w:cs="標楷體"/>
        </w:rPr>
        <w:t>之規</w:t>
      </w:r>
      <w:r w:rsidRPr="00547BDF">
        <w:rPr>
          <w:rFonts w:ascii="標楷體" w:eastAsia="標楷體" w:hAnsi="標楷體" w:cs="標楷體"/>
          <w:highlight w:val="white"/>
        </w:rPr>
        <w:t>定</w:t>
      </w:r>
      <w:r w:rsidRPr="00547BDF">
        <w:rPr>
          <w:rFonts w:ascii="標楷體" w:eastAsia="標楷體" w:hAnsi="標楷體" w:cs="標楷體"/>
        </w:rPr>
        <w:t>，設置學生事務</w:t>
      </w:r>
    </w:p>
    <w:p w:rsidR="004B0792" w:rsidRPr="00547BDF" w:rsidRDefault="00547BDF" w:rsidP="00547BDF">
      <w:pP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742AE2" w:rsidRPr="00547BDF">
        <w:rPr>
          <w:rFonts w:ascii="標楷體" w:eastAsia="標楷體" w:hAnsi="標楷體" w:cs="標楷體"/>
        </w:rPr>
        <w:t>會議（以下簡稱</w:t>
      </w:r>
      <w:r w:rsidR="00320673" w:rsidRPr="00547BDF">
        <w:rPr>
          <w:rFonts w:ascii="標楷體" w:eastAsia="標楷體" w:hAnsi="標楷體" w:cs="標楷體" w:hint="eastAsia"/>
        </w:rPr>
        <w:t>「</w:t>
      </w:r>
      <w:r w:rsidR="00742AE2" w:rsidRPr="00547BDF">
        <w:rPr>
          <w:rFonts w:ascii="標楷體" w:eastAsia="標楷體" w:hAnsi="標楷體" w:cs="標楷體"/>
        </w:rPr>
        <w:t>本會議</w:t>
      </w:r>
      <w:r w:rsidR="00320673" w:rsidRPr="00547BDF">
        <w:rPr>
          <w:rFonts w:ascii="標楷體" w:eastAsia="標楷體" w:hAnsi="標楷體" w:cs="標楷體" w:hint="eastAsia"/>
        </w:rPr>
        <w:t>」</w:t>
      </w:r>
      <w:r w:rsidR="00742AE2" w:rsidRPr="00547BDF">
        <w:rPr>
          <w:rFonts w:ascii="標楷體" w:eastAsia="標楷體" w:hAnsi="標楷體" w:cs="標楷體"/>
        </w:rPr>
        <w:t>）</w:t>
      </w:r>
      <w:r w:rsidR="00742AE2" w:rsidRPr="00547BDF">
        <w:rPr>
          <w:rFonts w:ascii="標楷體" w:eastAsia="標楷體" w:hAnsi="標楷體" w:cs="標楷體"/>
          <w:highlight w:val="white"/>
        </w:rPr>
        <w:t>。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  <w:highlight w:val="white"/>
        </w:rPr>
        <w:t>二、本會議之職掌如下：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  <w:highlight w:val="white"/>
        </w:rPr>
        <w:t xml:space="preserve">   （一）關於學生事務規章之審議</w:t>
      </w:r>
      <w:r w:rsidR="00547BDF">
        <w:rPr>
          <w:rFonts w:ascii="標楷體" w:eastAsia="標楷體" w:hAnsi="標楷體" w:cs="標楷體" w:hint="eastAsia"/>
          <w:highlight w:val="white"/>
        </w:rPr>
        <w:t>（</w:t>
      </w:r>
      <w:r w:rsidRPr="00547BDF">
        <w:rPr>
          <w:rFonts w:ascii="標楷體" w:eastAsia="標楷體" w:hAnsi="標楷體" w:cs="標楷體"/>
        </w:rPr>
        <w:t>有關學生獎懲辦法及申訴辦法，由各相關委員會另行審</w:t>
      </w:r>
    </w:p>
    <w:p w:rsidR="004B0792" w:rsidRPr="00547BDF" w:rsidRDefault="00742AE2" w:rsidP="00547BDF">
      <w:pPr>
        <w:spacing w:line="360" w:lineRule="exact"/>
        <w:ind w:firstLine="960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</w:rPr>
        <w:t>議之）</w:t>
      </w:r>
      <w:r w:rsidRPr="00547BDF">
        <w:rPr>
          <w:rFonts w:ascii="標楷體" w:eastAsia="標楷體" w:hAnsi="標楷體" w:cs="標楷體"/>
          <w:highlight w:val="white"/>
        </w:rPr>
        <w:t>。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  <w:highlight w:val="white"/>
        </w:rPr>
      </w:pPr>
      <w:r w:rsidRPr="00547BDF">
        <w:rPr>
          <w:rFonts w:ascii="標楷體" w:eastAsia="標楷體" w:hAnsi="標楷體" w:cs="標楷體"/>
          <w:highlight w:val="white"/>
        </w:rPr>
        <w:t xml:space="preserve">   （二）關於學生事務</w:t>
      </w:r>
      <w:r w:rsidRPr="00547BDF">
        <w:rPr>
          <w:rFonts w:ascii="標楷體" w:eastAsia="標楷體" w:hAnsi="標楷體" w:cs="標楷體"/>
        </w:rPr>
        <w:t>與輔導工作</w:t>
      </w:r>
      <w:r w:rsidRPr="00547BDF">
        <w:rPr>
          <w:rFonts w:ascii="標楷體" w:eastAsia="標楷體" w:hAnsi="標楷體" w:cs="標楷體"/>
          <w:highlight w:val="white"/>
        </w:rPr>
        <w:t>計畫之決定。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  <w:highlight w:val="white"/>
        </w:rPr>
        <w:t xml:space="preserve">   （三）關於學生</w:t>
      </w:r>
      <w:r w:rsidRPr="00547BDF">
        <w:rPr>
          <w:rFonts w:ascii="標楷體" w:eastAsia="標楷體" w:hAnsi="標楷體" w:cs="標楷體"/>
        </w:rPr>
        <w:t>社團、學生自治組織之成立及社團活動之策劃</w:t>
      </w:r>
      <w:r w:rsidRPr="00547BDF">
        <w:rPr>
          <w:rFonts w:ascii="標楷體" w:eastAsia="標楷體" w:hAnsi="標楷體" w:cs="標楷體"/>
          <w:highlight w:val="white"/>
        </w:rPr>
        <w:t>。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  <w:highlight w:val="white"/>
        </w:rPr>
      </w:pPr>
      <w:r w:rsidRPr="00547BDF">
        <w:rPr>
          <w:rFonts w:ascii="標楷體" w:eastAsia="標楷體" w:hAnsi="標楷體" w:cs="標楷體"/>
          <w:highlight w:val="white"/>
        </w:rPr>
        <w:t xml:space="preserve">   （四）</w:t>
      </w:r>
      <w:r w:rsidRPr="00547BDF">
        <w:rPr>
          <w:rFonts w:ascii="標楷體" w:eastAsia="標楷體" w:hAnsi="標楷體" w:cs="標楷體"/>
        </w:rPr>
        <w:t>審議與協調學生事務相關事項</w:t>
      </w:r>
      <w:r w:rsidRPr="00547BDF">
        <w:rPr>
          <w:rFonts w:ascii="標楷體" w:eastAsia="標楷體" w:hAnsi="標楷體" w:cs="標楷體"/>
          <w:highlight w:val="white"/>
        </w:rPr>
        <w:t>。</w:t>
      </w:r>
    </w:p>
    <w:p w:rsidR="004B0792" w:rsidRPr="00547BDF" w:rsidRDefault="00742AE2" w:rsidP="00547BDF">
      <w:pPr>
        <w:spacing w:line="360" w:lineRule="exact"/>
        <w:ind w:firstLine="240"/>
        <w:rPr>
          <w:rFonts w:ascii="標楷體" w:eastAsia="標楷體" w:hAnsi="標楷體" w:cs="標楷體"/>
          <w:highlight w:val="white"/>
        </w:rPr>
      </w:pPr>
      <w:r w:rsidRPr="00547BDF">
        <w:rPr>
          <w:rFonts w:ascii="標楷體" w:eastAsia="標楷體" w:hAnsi="標楷體" w:cs="標楷體"/>
          <w:highlight w:val="white"/>
        </w:rPr>
        <w:t xml:space="preserve"> （五）策劃本校導師制度之推行事項。</w:t>
      </w:r>
    </w:p>
    <w:p w:rsidR="004B0792" w:rsidRPr="00547BDF" w:rsidRDefault="00742AE2" w:rsidP="00547BDF">
      <w:pPr>
        <w:spacing w:line="360" w:lineRule="exact"/>
        <w:ind w:left="490" w:hanging="490"/>
        <w:rPr>
          <w:rFonts w:ascii="標楷體" w:eastAsia="標楷體" w:hAnsi="標楷體" w:cs="標楷體"/>
          <w:highlight w:val="white"/>
        </w:rPr>
      </w:pPr>
      <w:r w:rsidRPr="00547BDF">
        <w:rPr>
          <w:rFonts w:ascii="標楷體" w:eastAsia="標楷體" w:hAnsi="標楷體" w:cs="標楷體"/>
          <w:highlight w:val="white"/>
        </w:rPr>
        <w:t>三、本會議以學務長、總務長、系（所）學群主管、學務處所屬主管及學生會會長、副會長為學生代表組成。</w:t>
      </w:r>
    </w:p>
    <w:p w:rsidR="004B0792" w:rsidRPr="00547BDF" w:rsidRDefault="00742AE2" w:rsidP="00547BDF">
      <w:pPr>
        <w:spacing w:line="360" w:lineRule="exact"/>
        <w:ind w:left="708" w:hanging="708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  <w:highlight w:val="white"/>
        </w:rPr>
        <w:t xml:space="preserve">    學務長為</w:t>
      </w:r>
      <w:r w:rsidRPr="00547BDF">
        <w:rPr>
          <w:rFonts w:ascii="標楷體" w:eastAsia="標楷體" w:hAnsi="標楷體" w:cs="標楷體"/>
        </w:rPr>
        <w:t>召集人並為會議</w:t>
      </w:r>
      <w:r w:rsidRPr="00547BDF">
        <w:rPr>
          <w:rFonts w:ascii="標楷體" w:eastAsia="標楷體" w:hAnsi="標楷體" w:cs="標楷體"/>
          <w:highlight w:val="white"/>
        </w:rPr>
        <w:t>主席，</w:t>
      </w:r>
      <w:r w:rsidRPr="00547BDF">
        <w:rPr>
          <w:rFonts w:ascii="標楷體" w:eastAsia="標楷體" w:hAnsi="標楷體" w:cs="標楷體"/>
        </w:rPr>
        <w:t>另置執行秘書一人，執行秘書由學務長指定之。</w:t>
      </w:r>
    </w:p>
    <w:p w:rsidR="004B0792" w:rsidRPr="00547BDF" w:rsidRDefault="00742AE2" w:rsidP="00547BDF">
      <w:pPr>
        <w:spacing w:line="360" w:lineRule="exact"/>
        <w:ind w:left="720" w:hanging="720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</w:rPr>
        <w:t xml:space="preserve">    本會</w:t>
      </w:r>
      <w:r w:rsidR="00547BDF" w:rsidRPr="00547BDF">
        <w:rPr>
          <w:rFonts w:ascii="標楷體" w:eastAsia="標楷體" w:hAnsi="標楷體" w:cs="標楷體" w:hint="eastAsia"/>
        </w:rPr>
        <w:t>議</w:t>
      </w:r>
      <w:r w:rsidRPr="00547BDF">
        <w:rPr>
          <w:rFonts w:ascii="標楷體" w:eastAsia="標楷體" w:hAnsi="標楷體" w:cs="標楷體"/>
        </w:rPr>
        <w:t>召開會議時</w:t>
      </w:r>
      <w:r w:rsidRPr="00547BDF">
        <w:rPr>
          <w:rFonts w:ascii="標楷體" w:eastAsia="標楷體" w:hAnsi="標楷體" w:cs="標楷體"/>
          <w:highlight w:val="white"/>
        </w:rPr>
        <w:t>得邀請相關</w:t>
      </w:r>
      <w:r w:rsidRPr="00547BDF">
        <w:rPr>
          <w:rFonts w:ascii="標楷體" w:eastAsia="標楷體" w:hAnsi="標楷體" w:cs="標楷體"/>
        </w:rPr>
        <w:t>單位及</w:t>
      </w:r>
      <w:r w:rsidRPr="00547BDF">
        <w:rPr>
          <w:rFonts w:ascii="標楷體" w:eastAsia="標楷體" w:hAnsi="標楷體" w:cs="標楷體"/>
          <w:highlight w:val="white"/>
        </w:rPr>
        <w:t>人員列席。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  <w:highlight w:val="white"/>
        </w:rPr>
      </w:pPr>
      <w:r w:rsidRPr="00547BDF">
        <w:rPr>
          <w:rFonts w:ascii="標楷體" w:eastAsia="標楷體" w:hAnsi="標楷體" w:cs="標楷體"/>
          <w:highlight w:val="white"/>
        </w:rPr>
        <w:t>四、本會議每學期至少</w:t>
      </w:r>
      <w:r w:rsidRPr="00547BDF">
        <w:rPr>
          <w:rFonts w:ascii="標楷體" w:eastAsia="標楷體" w:hAnsi="標楷體" w:cs="標楷體"/>
        </w:rPr>
        <w:t>舉</w:t>
      </w:r>
      <w:bookmarkStart w:id="0" w:name="_GoBack"/>
      <w:bookmarkEnd w:id="0"/>
      <w:r w:rsidRPr="00547BDF">
        <w:rPr>
          <w:rFonts w:ascii="標楷體" w:eastAsia="標楷體" w:hAnsi="標楷體" w:cs="標楷體"/>
        </w:rPr>
        <w:t>行</w:t>
      </w:r>
      <w:r w:rsidRPr="00547BDF">
        <w:rPr>
          <w:rFonts w:ascii="標楷體" w:eastAsia="標楷體" w:hAnsi="標楷體" w:cs="標楷體"/>
          <w:highlight w:val="white"/>
        </w:rPr>
        <w:t>一次，必要時得召開臨時會議。</w:t>
      </w:r>
    </w:p>
    <w:p w:rsidR="004B0792" w:rsidRPr="00547BDF" w:rsidRDefault="00742AE2" w:rsidP="00547BDF">
      <w:pPr>
        <w:spacing w:line="360" w:lineRule="exact"/>
        <w:rPr>
          <w:rFonts w:ascii="標楷體" w:eastAsia="標楷體" w:hAnsi="標楷體" w:cs="標楷體"/>
        </w:rPr>
      </w:pPr>
      <w:r w:rsidRPr="00547BDF">
        <w:rPr>
          <w:rFonts w:ascii="標楷體" w:eastAsia="標楷體" w:hAnsi="標楷體" w:cs="標楷體"/>
          <w:highlight w:val="white"/>
        </w:rPr>
        <w:t>五、本要點經行政會議通過，陳校長核定後公布實施，修正時亦同。</w:t>
      </w:r>
    </w:p>
    <w:sectPr w:rsidR="004B0792" w:rsidRPr="00547BDF" w:rsidSect="00547BDF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09" w:rsidRDefault="004A3509">
      <w:r>
        <w:separator/>
      </w:r>
    </w:p>
  </w:endnote>
  <w:endnote w:type="continuationSeparator" w:id="0">
    <w:p w:rsidR="004A3509" w:rsidRDefault="004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92" w:rsidRDefault="00742A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4A3509">
      <w:rPr>
        <w:rFonts w:eastAsia="Calibri"/>
        <w:noProof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  <w:p w:rsidR="004B0792" w:rsidRDefault="004B07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09" w:rsidRDefault="004A3509">
      <w:r>
        <w:separator/>
      </w:r>
    </w:p>
  </w:footnote>
  <w:footnote w:type="continuationSeparator" w:id="0">
    <w:p w:rsidR="004A3509" w:rsidRDefault="004A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92"/>
    <w:rsid w:val="001D79C6"/>
    <w:rsid w:val="002B519D"/>
    <w:rsid w:val="00320673"/>
    <w:rsid w:val="004A3509"/>
    <w:rsid w:val="004B0792"/>
    <w:rsid w:val="00547BDF"/>
    <w:rsid w:val="00742AE2"/>
    <w:rsid w:val="00D3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0E59"/>
  <w15:docId w15:val="{DB617318-A482-4C8C-B291-18F6AC94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04"/>
    <w:pPr>
      <w:suppressAutoHyphens/>
    </w:pPr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15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5517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5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5517"/>
    <w:rPr>
      <w:rFonts w:ascii="Calibri" w:eastAsia="新細明體" w:hAnsi="Calibri" w:cs="Calibri"/>
      <w:sz w:val="20"/>
      <w:szCs w:val="20"/>
    </w:rPr>
  </w:style>
  <w:style w:type="paragraph" w:styleId="a8">
    <w:name w:val="List Paragraph"/>
    <w:basedOn w:val="a"/>
    <w:qFormat/>
    <w:rsid w:val="00122E84"/>
    <w:pPr>
      <w:ind w:left="480"/>
    </w:pPr>
    <w:rPr>
      <w:lang w:val="x-none"/>
    </w:rPr>
  </w:style>
  <w:style w:type="table" w:styleId="a9">
    <w:name w:val="Table Grid"/>
    <w:basedOn w:val="a1"/>
    <w:uiPriority w:val="59"/>
    <w:rsid w:val="00122E84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122E84"/>
  </w:style>
  <w:style w:type="paragraph" w:customStyle="1" w:styleId="Default">
    <w:name w:val="Default"/>
    <w:rsid w:val="00C949FB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47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65C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p0Vo6QrI0V5Pwsze3obMkpUPw==">CgMxLjAyCGguZ2pkZ3hzOAByITE3aUphME5mQ0NpUFZyVFdYLURvczRBQ3FaTWV3dTJkZw==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2024-09-26T07:23:00Z</dcterms:created>
  <dcterms:modified xsi:type="dcterms:W3CDTF">2024-09-26T07:31:00Z</dcterms:modified>
</cp:coreProperties>
</file>