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2A4" w:rsidRPr="00B8020F" w:rsidRDefault="007E0CAF" w:rsidP="007E0CAF">
      <w:pPr>
        <w:rPr>
          <w:rFonts w:ascii="華康仿宋體W6" w:eastAsia="華康仿宋體W6" w:hAnsi="標楷體"/>
          <w:b/>
          <w:sz w:val="36"/>
          <w:szCs w:val="36"/>
        </w:rPr>
      </w:pPr>
      <w:bookmarkStart w:id="0" w:name="_GoBack"/>
      <w:bookmarkEnd w:id="0"/>
      <w:r>
        <w:rPr>
          <w:rFonts w:ascii="標楷體" w:eastAsia="標楷體" w:hAnsi="標楷體" w:cs="新細明體" w:hint="eastAsia"/>
          <w:b/>
          <w:sz w:val="36"/>
          <w:szCs w:val="36"/>
        </w:rPr>
        <w:t xml:space="preserve">  </w:t>
      </w:r>
      <w:r w:rsidR="00A374AC">
        <w:rPr>
          <w:rFonts w:ascii="標楷體" w:eastAsia="標楷體" w:hAnsi="標楷體" w:cs="新細明體" w:hint="eastAsia"/>
          <w:b/>
          <w:sz w:val="36"/>
          <w:szCs w:val="36"/>
        </w:rPr>
        <w:t xml:space="preserve">    </w:t>
      </w:r>
      <w:r w:rsidR="003F5F30" w:rsidRPr="00B8020F">
        <w:rPr>
          <w:rFonts w:ascii="華康仿宋體W6" w:eastAsia="華康仿宋體W6" w:hAnsi="標楷體" w:cs="新細明體" w:hint="eastAsia"/>
          <w:b/>
          <w:sz w:val="36"/>
          <w:szCs w:val="36"/>
        </w:rPr>
        <w:t>法鼓文理學院學</w:t>
      </w:r>
      <w:r w:rsidR="00EA62A4" w:rsidRPr="00B8020F">
        <w:rPr>
          <w:rFonts w:ascii="華康仿宋體W6" w:eastAsia="華康仿宋體W6" w:hAnsi="標楷體" w:cs="新細明體" w:hint="eastAsia"/>
          <w:b/>
          <w:sz w:val="36"/>
          <w:szCs w:val="36"/>
        </w:rPr>
        <w:t>生健康檢查實施</w:t>
      </w:r>
      <w:r w:rsidRPr="00B8020F">
        <w:rPr>
          <w:rFonts w:ascii="華康仿宋體W6" w:eastAsia="華康仿宋體W6" w:hAnsi="標楷體" w:cs="新細明體" w:hint="eastAsia"/>
          <w:b/>
          <w:sz w:val="36"/>
          <w:szCs w:val="36"/>
        </w:rPr>
        <w:t>要點</w:t>
      </w:r>
    </w:p>
    <w:p w:rsidR="007E0CAF" w:rsidRPr="00B8020F" w:rsidRDefault="00A374AC" w:rsidP="00A374AC">
      <w:pPr>
        <w:ind w:leftChars="400" w:left="960" w:firstLineChars="1050" w:firstLine="2522"/>
        <w:rPr>
          <w:rFonts w:ascii="華康仿宋體W6" w:eastAsia="華康仿宋體W6" w:hAnsi="標楷體" w:cs="新細明體"/>
          <w:b/>
        </w:rPr>
      </w:pPr>
      <w:r w:rsidRPr="00B8020F">
        <w:rPr>
          <w:rFonts w:ascii="華康仿宋體W6" w:eastAsia="華康仿宋體W6" w:hAnsi="標楷體" w:cs="新細明體" w:hint="eastAsia"/>
          <w:b/>
        </w:rPr>
        <w:t>民國106年3月15日第3次行政會議通過</w:t>
      </w:r>
    </w:p>
    <w:p w:rsidR="008F7B82" w:rsidRPr="00B8020F" w:rsidRDefault="008F7B82" w:rsidP="00A374AC">
      <w:pPr>
        <w:ind w:leftChars="400" w:left="960" w:firstLineChars="1050" w:firstLine="2522"/>
        <w:rPr>
          <w:rFonts w:ascii="華康仿宋體W6" w:eastAsia="華康仿宋體W6" w:hAnsi="標楷體" w:cs="新細明體"/>
          <w:b/>
        </w:rPr>
      </w:pPr>
      <w:r w:rsidRPr="00B8020F">
        <w:rPr>
          <w:rFonts w:ascii="華康仿宋體W6" w:eastAsia="華康仿宋體W6" w:hAnsi="標楷體" w:cs="新細明體" w:hint="eastAsia"/>
          <w:b/>
        </w:rPr>
        <w:t>民國107年10月24日第1次校務會議</w:t>
      </w:r>
      <w:r w:rsidR="00B26222" w:rsidRPr="00B8020F">
        <w:rPr>
          <w:rFonts w:ascii="華康仿宋體W6" w:eastAsia="華康仿宋體W6" w:hAnsi="標楷體" w:cs="新細明體" w:hint="eastAsia"/>
          <w:b/>
        </w:rPr>
        <w:t>通過</w:t>
      </w:r>
    </w:p>
    <w:p w:rsidR="00EA62A4" w:rsidRPr="00B8020F" w:rsidRDefault="007E0CAF" w:rsidP="0057365B">
      <w:pPr>
        <w:ind w:left="425" w:hangingChars="177" w:hanging="425"/>
        <w:jc w:val="both"/>
        <w:rPr>
          <w:rFonts w:ascii="華康仿宋體W6" w:eastAsia="華康仿宋體W6" w:hAnsi="標楷體" w:cs="新細明體"/>
        </w:rPr>
      </w:pPr>
      <w:r w:rsidRPr="00B8020F">
        <w:rPr>
          <w:rFonts w:ascii="華康仿宋體W6" w:eastAsia="華康仿宋體W6" w:hAnsi="標楷體" w:cs="新細明體" w:hint="eastAsia"/>
        </w:rPr>
        <w:t>一、</w:t>
      </w:r>
      <w:r w:rsidR="007020DE" w:rsidRPr="00B8020F">
        <w:rPr>
          <w:rFonts w:ascii="華康仿宋體W6" w:eastAsia="華康仿宋體W6" w:hAnsi="標楷體" w:cs="新細明體" w:hint="eastAsia"/>
        </w:rPr>
        <w:t>為健全及落實本校學生健康管理與健康促進之工作，及防止校園傳染性疾病發生，依據「學校衛生法」、「學生健康檢查實施辦法」規定，</w:t>
      </w:r>
      <w:r w:rsidR="00EA62A4" w:rsidRPr="00B8020F">
        <w:rPr>
          <w:rFonts w:ascii="華康仿宋體W6" w:eastAsia="華康仿宋體W6" w:hAnsi="標楷體" w:cs="新細明體" w:hint="eastAsia"/>
        </w:rPr>
        <w:t>訂定法鼓文理學院學生健康檢查實施</w:t>
      </w:r>
      <w:r w:rsidR="006B4675" w:rsidRPr="00B8020F">
        <w:rPr>
          <w:rFonts w:ascii="華康仿宋體W6" w:eastAsia="華康仿宋體W6" w:hAnsi="標楷體" w:cs="新細明體" w:hint="eastAsia"/>
        </w:rPr>
        <w:t>要點</w:t>
      </w:r>
      <w:r w:rsidR="00EA62A4" w:rsidRPr="00B8020F">
        <w:rPr>
          <w:rFonts w:ascii="華康仿宋體W6" w:eastAsia="華康仿宋體W6" w:hAnsi="標楷體" w:cs="新細明體" w:hint="eastAsia"/>
        </w:rPr>
        <w:t>(以下簡稱本</w:t>
      </w:r>
      <w:r w:rsidRPr="00B8020F">
        <w:rPr>
          <w:rFonts w:ascii="華康仿宋體W6" w:eastAsia="華康仿宋體W6" w:hAnsi="標楷體" w:cs="新細明體" w:hint="eastAsia"/>
        </w:rPr>
        <w:t>要點</w:t>
      </w:r>
      <w:r w:rsidR="00EA62A4" w:rsidRPr="00B8020F">
        <w:rPr>
          <w:rFonts w:ascii="華康仿宋體W6" w:eastAsia="華康仿宋體W6" w:hAnsi="標楷體" w:cs="新細明體" w:hint="eastAsia"/>
        </w:rPr>
        <w:t>)。</w:t>
      </w:r>
    </w:p>
    <w:p w:rsidR="0045759D" w:rsidRPr="00B8020F" w:rsidRDefault="0045759D" w:rsidP="00EA62A4">
      <w:pPr>
        <w:ind w:left="960" w:hangingChars="400" w:hanging="960"/>
        <w:rPr>
          <w:rFonts w:ascii="華康仿宋體W6" w:eastAsia="華康仿宋體W6" w:hAnsi="標楷體" w:cs="新細明體"/>
        </w:rPr>
      </w:pPr>
    </w:p>
    <w:p w:rsidR="0045759D" w:rsidRPr="00B8020F" w:rsidRDefault="0057365B" w:rsidP="0057365B">
      <w:pPr>
        <w:ind w:left="425" w:hangingChars="177" w:hanging="425"/>
        <w:jc w:val="both"/>
        <w:rPr>
          <w:rFonts w:ascii="華康仿宋體W6" w:eastAsia="華康仿宋體W6" w:hAnsi="標楷體" w:cs="新細明體"/>
        </w:rPr>
      </w:pPr>
      <w:r w:rsidRPr="00B8020F">
        <w:rPr>
          <w:rFonts w:ascii="華康仿宋體W6" w:eastAsia="華康仿宋體W6" w:hAnsi="標楷體" w:cs="新細明體" w:hint="eastAsia"/>
        </w:rPr>
        <w:t>二</w:t>
      </w:r>
      <w:r w:rsidR="007E0CAF" w:rsidRPr="00B8020F">
        <w:rPr>
          <w:rFonts w:ascii="華康仿宋體W6" w:eastAsia="華康仿宋體W6" w:hAnsi="標楷體" w:cs="新細明體" w:hint="eastAsia"/>
        </w:rPr>
        <w:t>、要點</w:t>
      </w:r>
      <w:r w:rsidR="00EA62A4" w:rsidRPr="00B8020F">
        <w:rPr>
          <w:rFonts w:ascii="華康仿宋體W6" w:eastAsia="華康仿宋體W6" w:hAnsi="標楷體" w:cs="新細明體" w:hint="eastAsia"/>
        </w:rPr>
        <w:t>實施對象為全體新生、轉學生、復學生、僑生(含港澳生)、陸生、外籍生、及在校停留時間三個月以上之境外學生。</w:t>
      </w:r>
    </w:p>
    <w:p w:rsidR="00EA62A4" w:rsidRPr="00B8020F" w:rsidRDefault="00433CBA" w:rsidP="0057365B">
      <w:pPr>
        <w:ind w:leftChars="177" w:left="425"/>
        <w:jc w:val="both"/>
        <w:rPr>
          <w:rFonts w:ascii="華康仿宋體W6" w:eastAsia="華康仿宋體W6" w:hAnsi="標楷體" w:cs="新細明體"/>
        </w:rPr>
      </w:pPr>
      <w:r w:rsidRPr="00B8020F">
        <w:rPr>
          <w:rFonts w:ascii="華康仿宋體W6" w:eastAsia="華康仿宋體W6" w:hAnsi="標楷體" w:cs="新細明體" w:hint="eastAsia"/>
        </w:rPr>
        <w:t>前項</w:t>
      </w:r>
      <w:r w:rsidR="0045759D" w:rsidRPr="00B8020F">
        <w:rPr>
          <w:rFonts w:ascii="華康仿宋體W6" w:eastAsia="華康仿宋體W6" w:hAnsi="標楷體" w:cs="新細明體" w:hint="eastAsia"/>
        </w:rPr>
        <w:t>復學生指入學後未參加健檢即辦理休學或保留學籍者。</w:t>
      </w:r>
    </w:p>
    <w:p w:rsidR="00EA62A4" w:rsidRPr="00B8020F" w:rsidRDefault="00EA62A4" w:rsidP="00EA62A4">
      <w:pPr>
        <w:ind w:left="960" w:hangingChars="400" w:hanging="960"/>
        <w:rPr>
          <w:rFonts w:ascii="華康仿宋體W6" w:eastAsia="華康仿宋體W6" w:hAnsi="標楷體"/>
        </w:rPr>
      </w:pPr>
    </w:p>
    <w:p w:rsidR="00433CBA" w:rsidRPr="00B8020F" w:rsidRDefault="0057365B" w:rsidP="0057365B">
      <w:pPr>
        <w:ind w:left="425" w:hangingChars="177" w:hanging="425"/>
        <w:jc w:val="both"/>
        <w:rPr>
          <w:rFonts w:ascii="華康仿宋體W6" w:eastAsia="華康仿宋體W6" w:hAnsi="標楷體" w:cs="新細明體"/>
        </w:rPr>
      </w:pPr>
      <w:r w:rsidRPr="00B8020F">
        <w:rPr>
          <w:rFonts w:ascii="華康仿宋體W6" w:eastAsia="華康仿宋體W6" w:hAnsi="標楷體" w:cs="新細明體" w:hint="eastAsia"/>
        </w:rPr>
        <w:t>三</w:t>
      </w:r>
      <w:r w:rsidR="007E0CAF" w:rsidRPr="00B8020F">
        <w:rPr>
          <w:rFonts w:ascii="華康仿宋體W6" w:eastAsia="華康仿宋體W6" w:hAnsi="標楷體" w:cs="新細明體" w:hint="eastAsia"/>
        </w:rPr>
        <w:t>、</w:t>
      </w:r>
      <w:r w:rsidR="00433CBA" w:rsidRPr="00B8020F">
        <w:rPr>
          <w:rFonts w:ascii="華康仿宋體W6" w:eastAsia="華康仿宋體W6" w:hAnsi="標楷體" w:cs="新細明體" w:hint="eastAsia"/>
        </w:rPr>
        <w:t>健檢實施項目及方法，依教育部制定「學生健康檢查基準表」及「大專校院學生健康檢查工作手冊」辦理。</w:t>
      </w:r>
    </w:p>
    <w:p w:rsidR="00433CBA" w:rsidRPr="00B8020F" w:rsidRDefault="00433CBA" w:rsidP="0057365B">
      <w:pPr>
        <w:ind w:leftChars="177" w:left="425"/>
        <w:jc w:val="both"/>
        <w:rPr>
          <w:rFonts w:ascii="華康仿宋體W6" w:eastAsia="華康仿宋體W6" w:hAnsi="標楷體" w:cs="新細明體"/>
        </w:rPr>
      </w:pPr>
      <w:r w:rsidRPr="00B8020F">
        <w:rPr>
          <w:rFonts w:ascii="華康仿宋體W6" w:eastAsia="華康仿宋體W6" w:hAnsi="標楷體" w:cs="新細明體" w:hint="eastAsia"/>
        </w:rPr>
        <w:t>學生</w:t>
      </w:r>
      <w:r w:rsidR="007E0CAF" w:rsidRPr="00B8020F">
        <w:rPr>
          <w:rFonts w:ascii="華康仿宋體W6" w:eastAsia="華康仿宋體W6" w:hAnsi="標楷體" w:cs="新細明體" w:hint="eastAsia"/>
        </w:rPr>
        <w:t>可</w:t>
      </w:r>
      <w:r w:rsidRPr="00B8020F">
        <w:rPr>
          <w:rFonts w:ascii="華康仿宋體W6" w:eastAsia="華康仿宋體W6" w:hAnsi="標楷體" w:cs="新細明體" w:hint="eastAsia"/>
        </w:rPr>
        <w:t>應自行自費於合格之公私立醫療院所辦理健檢，檢查項目必須符合本校「學生健康資料卡」規定項目，且檢查報告時效須為3個月內(自開學日往前推算)有效，並於開學後一個月內繳交。</w:t>
      </w:r>
    </w:p>
    <w:p w:rsidR="00433CBA" w:rsidRPr="00B8020F" w:rsidRDefault="00433CBA" w:rsidP="00EA62A4">
      <w:pPr>
        <w:ind w:left="960" w:hangingChars="400" w:hanging="960"/>
        <w:rPr>
          <w:rFonts w:ascii="華康仿宋體W6" w:eastAsia="華康仿宋體W6" w:hAnsi="標楷體"/>
        </w:rPr>
      </w:pPr>
    </w:p>
    <w:p w:rsidR="00EA62A4" w:rsidRPr="00B8020F" w:rsidRDefault="0057365B" w:rsidP="0057365B">
      <w:pPr>
        <w:ind w:left="425" w:hangingChars="177" w:hanging="425"/>
        <w:jc w:val="both"/>
        <w:rPr>
          <w:rFonts w:ascii="華康仿宋體W6" w:eastAsia="華康仿宋體W6" w:hAnsi="標楷體" w:cs="新細明體"/>
        </w:rPr>
      </w:pPr>
      <w:r w:rsidRPr="00B8020F">
        <w:rPr>
          <w:rFonts w:ascii="華康仿宋體W6" w:eastAsia="華康仿宋體W6" w:hAnsi="標楷體" w:cs="新細明體" w:hint="eastAsia"/>
        </w:rPr>
        <w:t>四</w:t>
      </w:r>
      <w:r w:rsidR="007E0CAF" w:rsidRPr="00B8020F">
        <w:rPr>
          <w:rFonts w:ascii="華康仿宋體W6" w:eastAsia="華康仿宋體W6" w:hAnsi="標楷體" w:cs="新細明體" w:hint="eastAsia"/>
        </w:rPr>
        <w:t>、</w:t>
      </w:r>
      <w:r w:rsidR="00052710" w:rsidRPr="00B8020F">
        <w:rPr>
          <w:rFonts w:ascii="華康仿宋體W6" w:eastAsia="華康仿宋體W6" w:hAnsi="標楷體" w:cs="新細明體" w:hint="eastAsia"/>
        </w:rPr>
        <w:t>新生入學時應進行學生健康基本資料調查，包括個人疾病史、特殊疾病現況及其他相關資料等。學生若罹患學校衛生法第十二條所列疾病者（心臟病、氣喘、癲癇、糖尿病、血友病、癌症、精神病及其他重大傷病）應主動以書面告知</w:t>
      </w:r>
      <w:r w:rsidR="00836381" w:rsidRPr="00B8020F">
        <w:rPr>
          <w:rFonts w:ascii="華康仿宋體W6" w:eastAsia="華康仿宋體W6" w:hAnsi="標楷體" w:cs="新細明體" w:hint="eastAsia"/>
        </w:rPr>
        <w:t>學務</w:t>
      </w:r>
      <w:r w:rsidR="00553F0E" w:rsidRPr="00B8020F">
        <w:rPr>
          <w:rFonts w:ascii="華康仿宋體W6" w:eastAsia="華康仿宋體W6" w:hAnsi="標楷體" w:cs="新細明體" w:hint="eastAsia"/>
        </w:rPr>
        <w:t>處</w:t>
      </w:r>
      <w:r w:rsidR="00052710" w:rsidRPr="00B8020F">
        <w:rPr>
          <w:rFonts w:ascii="華康仿宋體W6" w:eastAsia="華康仿宋體W6" w:hAnsi="標楷體" w:cs="新細明體" w:hint="eastAsia"/>
        </w:rPr>
        <w:t>，以便進行個案健康管理。</w:t>
      </w:r>
    </w:p>
    <w:p w:rsidR="004B3C0C" w:rsidRPr="00B8020F" w:rsidRDefault="004B3C0C" w:rsidP="00EA62A4">
      <w:pPr>
        <w:ind w:left="960" w:hangingChars="400" w:hanging="960"/>
        <w:rPr>
          <w:rFonts w:ascii="華康仿宋體W6" w:eastAsia="華康仿宋體W6" w:hAnsi="標楷體"/>
          <w:color w:val="0070C0"/>
        </w:rPr>
      </w:pPr>
    </w:p>
    <w:p w:rsidR="00052710" w:rsidRPr="00B8020F" w:rsidRDefault="0057365B" w:rsidP="0057365B">
      <w:pPr>
        <w:ind w:left="425" w:hangingChars="177" w:hanging="425"/>
        <w:jc w:val="both"/>
        <w:rPr>
          <w:rFonts w:ascii="華康仿宋體W6" w:eastAsia="華康仿宋體W6" w:hAnsi="標楷體" w:cs="新細明體"/>
        </w:rPr>
      </w:pPr>
      <w:r w:rsidRPr="00B8020F">
        <w:rPr>
          <w:rFonts w:ascii="華康仿宋體W6" w:eastAsia="華康仿宋體W6" w:hAnsi="標楷體" w:cs="新細明體" w:hint="eastAsia"/>
        </w:rPr>
        <w:t>五</w:t>
      </w:r>
      <w:r w:rsidR="007E0CAF" w:rsidRPr="00B8020F">
        <w:rPr>
          <w:rFonts w:ascii="華康仿宋體W6" w:eastAsia="華康仿宋體W6" w:hAnsi="標楷體" w:cs="新細明體" w:hint="eastAsia"/>
        </w:rPr>
        <w:t>、</w:t>
      </w:r>
      <w:r w:rsidR="00052710" w:rsidRPr="00B8020F">
        <w:rPr>
          <w:rFonts w:ascii="華康仿宋體W6" w:eastAsia="華康仿宋體W6" w:hAnsi="標楷體" w:cs="新細明體" w:hint="eastAsia"/>
        </w:rPr>
        <w:t>健檢異常之學生，應進行下列措施:</w:t>
      </w:r>
    </w:p>
    <w:p w:rsidR="00EA62A4" w:rsidRPr="00B8020F" w:rsidRDefault="00836381" w:rsidP="0057365B">
      <w:pPr>
        <w:ind w:leftChars="178" w:left="1560" w:hangingChars="472" w:hanging="1133"/>
        <w:rPr>
          <w:rFonts w:ascii="華康仿宋體W6" w:eastAsia="華康仿宋體W6" w:hAnsi="標楷體" w:cs="新細明體"/>
        </w:rPr>
      </w:pPr>
      <w:r w:rsidRPr="00B8020F">
        <w:rPr>
          <w:rFonts w:ascii="華康仿宋體W6" w:eastAsia="華康仿宋體W6" w:hAnsi="標楷體" w:cs="新細明體" w:hint="eastAsia"/>
        </w:rPr>
        <w:t>（一）</w:t>
      </w:r>
      <w:r w:rsidR="00EA62A4" w:rsidRPr="00B8020F">
        <w:rPr>
          <w:rFonts w:ascii="華康仿宋體W6" w:eastAsia="華康仿宋體W6" w:hAnsi="標楷體" w:cs="新細明體" w:hint="eastAsia"/>
        </w:rPr>
        <w:t>實施健康指導，輔導受檢者對異常項目進行轉介複查及適當矯治。</w:t>
      </w:r>
    </w:p>
    <w:p w:rsidR="00EA62A4" w:rsidRPr="00B8020F" w:rsidRDefault="00836381" w:rsidP="0057365B">
      <w:pPr>
        <w:ind w:leftChars="178" w:left="1560" w:hangingChars="472" w:hanging="1133"/>
        <w:rPr>
          <w:rFonts w:ascii="華康仿宋體W6" w:eastAsia="華康仿宋體W6" w:hAnsi="標楷體" w:cs="新細明體"/>
        </w:rPr>
      </w:pPr>
      <w:r w:rsidRPr="00B8020F">
        <w:rPr>
          <w:rFonts w:ascii="華康仿宋體W6" w:eastAsia="華康仿宋體W6" w:hAnsi="標楷體" w:cs="新細明體" w:hint="eastAsia"/>
        </w:rPr>
        <w:t>（</w:t>
      </w:r>
      <w:r w:rsidR="00EA62A4" w:rsidRPr="00B8020F">
        <w:rPr>
          <w:rFonts w:ascii="華康仿宋體W6" w:eastAsia="華康仿宋體W6" w:hAnsi="標楷體" w:cs="新細明體" w:hint="eastAsia"/>
        </w:rPr>
        <w:t>二</w:t>
      </w:r>
      <w:r w:rsidRPr="00B8020F">
        <w:rPr>
          <w:rFonts w:ascii="華康仿宋體W6" w:eastAsia="華康仿宋體W6" w:hAnsi="標楷體" w:cs="新細明體" w:hint="eastAsia"/>
        </w:rPr>
        <w:t>）</w:t>
      </w:r>
      <w:r w:rsidR="00EA62A4" w:rsidRPr="00B8020F">
        <w:rPr>
          <w:rFonts w:ascii="華康仿宋體W6" w:eastAsia="華康仿宋體W6" w:hAnsi="標楷體" w:cs="新細明體" w:hint="eastAsia"/>
        </w:rPr>
        <w:t>對罹患傳染疾性疾病學生，應依衛生主管機關相關法令辦理。</w:t>
      </w:r>
    </w:p>
    <w:p w:rsidR="00EA62A4" w:rsidRPr="00B8020F" w:rsidRDefault="00836381" w:rsidP="0057365B">
      <w:pPr>
        <w:ind w:leftChars="178" w:left="1560" w:hangingChars="472" w:hanging="1133"/>
        <w:rPr>
          <w:rFonts w:ascii="華康仿宋體W6" w:eastAsia="華康仿宋體W6" w:hAnsi="標楷體" w:cs="新細明體"/>
        </w:rPr>
      </w:pPr>
      <w:r w:rsidRPr="00B8020F">
        <w:rPr>
          <w:rFonts w:ascii="華康仿宋體W6" w:eastAsia="華康仿宋體W6" w:hAnsi="標楷體" w:cs="新細明體" w:hint="eastAsia"/>
        </w:rPr>
        <w:t>（</w:t>
      </w:r>
      <w:r w:rsidR="00EA62A4" w:rsidRPr="00B8020F">
        <w:rPr>
          <w:rFonts w:ascii="華康仿宋體W6" w:eastAsia="華康仿宋體W6" w:hAnsi="標楷體" w:cs="新細明體" w:hint="eastAsia"/>
        </w:rPr>
        <w:t>三</w:t>
      </w:r>
      <w:r w:rsidRPr="00B8020F">
        <w:rPr>
          <w:rFonts w:ascii="華康仿宋體W6" w:eastAsia="華康仿宋體W6" w:hAnsi="標楷體" w:cs="新細明體" w:hint="eastAsia"/>
        </w:rPr>
        <w:t>）</w:t>
      </w:r>
      <w:r w:rsidR="00EA62A4" w:rsidRPr="00B8020F">
        <w:rPr>
          <w:rFonts w:ascii="華康仿宋體W6" w:eastAsia="華康仿宋體W6" w:hAnsi="標楷體" w:cs="新細明體" w:hint="eastAsia"/>
        </w:rPr>
        <w:t>對罹特殊疾病者，應進行個案管理。</w:t>
      </w:r>
    </w:p>
    <w:p w:rsidR="00836381" w:rsidRPr="00B8020F" w:rsidRDefault="00836381" w:rsidP="0057365B">
      <w:pPr>
        <w:ind w:leftChars="178" w:left="1560" w:hangingChars="472" w:hanging="1133"/>
        <w:rPr>
          <w:rFonts w:ascii="華康仿宋體W6" w:eastAsia="華康仿宋體W6" w:hAnsi="標楷體" w:cs="新細明體"/>
        </w:rPr>
      </w:pPr>
      <w:r w:rsidRPr="00B8020F">
        <w:rPr>
          <w:rFonts w:ascii="華康仿宋體W6" w:eastAsia="華康仿宋體W6" w:hAnsi="標楷體" w:cs="新細明體" w:hint="eastAsia"/>
        </w:rPr>
        <w:t>（四）前列處理措施執行過程，應妥為紀錄。</w:t>
      </w:r>
    </w:p>
    <w:p w:rsidR="00EA62A4" w:rsidRPr="00B8020F" w:rsidRDefault="00EA62A4" w:rsidP="00EA62A4">
      <w:pPr>
        <w:ind w:left="960" w:hangingChars="400" w:hanging="960"/>
        <w:rPr>
          <w:rFonts w:ascii="華康仿宋體W6" w:eastAsia="華康仿宋體W6" w:hAnsi="標楷體"/>
        </w:rPr>
      </w:pPr>
    </w:p>
    <w:p w:rsidR="008E7EAC" w:rsidRPr="00B8020F" w:rsidRDefault="0057365B" w:rsidP="0057365B">
      <w:pPr>
        <w:ind w:left="425" w:hangingChars="177" w:hanging="425"/>
        <w:jc w:val="both"/>
        <w:rPr>
          <w:rFonts w:ascii="華康仿宋體W6" w:eastAsia="華康仿宋體W6" w:hAnsi="標楷體" w:cs="新細明體"/>
        </w:rPr>
      </w:pPr>
      <w:r w:rsidRPr="00B8020F">
        <w:rPr>
          <w:rFonts w:ascii="華康仿宋體W6" w:eastAsia="華康仿宋體W6" w:hAnsi="標楷體" w:cs="新細明體" w:hint="eastAsia"/>
        </w:rPr>
        <w:t>六</w:t>
      </w:r>
      <w:r w:rsidR="007E0CAF" w:rsidRPr="00B8020F">
        <w:rPr>
          <w:rFonts w:ascii="華康仿宋體W6" w:eastAsia="華康仿宋體W6" w:hAnsi="標楷體" w:cs="新細明體" w:hint="eastAsia"/>
        </w:rPr>
        <w:t>、</w:t>
      </w:r>
      <w:r w:rsidR="00263222" w:rsidRPr="00B8020F">
        <w:rPr>
          <w:rFonts w:ascii="華康仿宋體W6" w:eastAsia="華康仿宋體W6" w:hAnsi="標楷體" w:cs="新細明體" w:hint="eastAsia"/>
        </w:rPr>
        <w:t>學務</w:t>
      </w:r>
      <w:r w:rsidR="00553F0E" w:rsidRPr="00B8020F">
        <w:rPr>
          <w:rFonts w:ascii="華康仿宋體W6" w:eastAsia="華康仿宋體W6" w:hAnsi="標楷體" w:cs="新細明體" w:hint="eastAsia"/>
        </w:rPr>
        <w:t>處</w:t>
      </w:r>
      <w:r w:rsidR="006A1F27" w:rsidRPr="00B8020F">
        <w:rPr>
          <w:rFonts w:ascii="華康仿宋體W6" w:eastAsia="華康仿宋體W6" w:hAnsi="標楷體" w:cs="新細明體" w:hint="eastAsia"/>
        </w:rPr>
        <w:t>應將</w:t>
      </w:r>
      <w:r w:rsidR="00836381" w:rsidRPr="00B8020F">
        <w:rPr>
          <w:rFonts w:ascii="華康仿宋體W6" w:eastAsia="華康仿宋體W6" w:hAnsi="標楷體" w:cs="新細明體" w:hint="eastAsia"/>
        </w:rPr>
        <w:t>健檢</w:t>
      </w:r>
      <w:r w:rsidR="006A1F27" w:rsidRPr="00B8020F">
        <w:rPr>
          <w:rFonts w:ascii="華康仿宋體W6" w:eastAsia="華康仿宋體W6" w:hAnsi="標楷體" w:cs="新細明體" w:hint="eastAsia"/>
        </w:rPr>
        <w:t>及矯治結果，予以記錄並建檔、統計，必要時應知會相關人員共同維護學生健康安全</w:t>
      </w:r>
      <w:r w:rsidR="00836381" w:rsidRPr="00B8020F">
        <w:rPr>
          <w:rFonts w:ascii="華康仿宋體W6" w:eastAsia="華康仿宋體W6" w:hAnsi="標楷體" w:cs="新細明體" w:hint="eastAsia"/>
        </w:rPr>
        <w:t>，並依檢查結果辦理健康促進活動。健檢</w:t>
      </w:r>
      <w:r w:rsidR="006A1F27" w:rsidRPr="00B8020F">
        <w:rPr>
          <w:rFonts w:ascii="華康仿宋體W6" w:eastAsia="華康仿宋體W6" w:hAnsi="標楷體" w:cs="新細明體" w:hint="eastAsia"/>
        </w:rPr>
        <w:t>結果資料應上傳「大專校院健康資訊雲端管理系統」。</w:t>
      </w:r>
    </w:p>
    <w:p w:rsidR="00836381" w:rsidRPr="00B8020F" w:rsidRDefault="00836381" w:rsidP="006A1F27">
      <w:pPr>
        <w:ind w:left="960" w:hangingChars="400" w:hanging="960"/>
        <w:jc w:val="both"/>
        <w:rPr>
          <w:rFonts w:ascii="華康仿宋體W6" w:eastAsia="華康仿宋體W6" w:hAnsi="標楷體" w:cs="新細明體"/>
        </w:rPr>
      </w:pPr>
    </w:p>
    <w:p w:rsidR="008E7EAC" w:rsidRPr="00B8020F" w:rsidRDefault="0057365B" w:rsidP="0057365B">
      <w:pPr>
        <w:ind w:left="425" w:hangingChars="177" w:hanging="425"/>
        <w:jc w:val="both"/>
        <w:rPr>
          <w:rFonts w:ascii="華康仿宋體W6" w:eastAsia="華康仿宋體W6" w:hAnsi="標楷體" w:cs="新細明體"/>
        </w:rPr>
      </w:pPr>
      <w:r w:rsidRPr="00B8020F">
        <w:rPr>
          <w:rFonts w:ascii="華康仿宋體W6" w:eastAsia="華康仿宋體W6" w:hAnsi="標楷體" w:cs="新細明體" w:hint="eastAsia"/>
        </w:rPr>
        <w:t>七</w:t>
      </w:r>
      <w:r w:rsidR="007E0CAF" w:rsidRPr="00B8020F">
        <w:rPr>
          <w:rFonts w:ascii="華康仿宋體W6" w:eastAsia="華康仿宋體W6" w:hAnsi="標楷體" w:cs="新細明體" w:hint="eastAsia"/>
        </w:rPr>
        <w:t>、</w:t>
      </w:r>
      <w:r w:rsidR="008E7EAC" w:rsidRPr="00B8020F">
        <w:rPr>
          <w:rFonts w:ascii="華康仿宋體W6" w:eastAsia="華康仿宋體W6" w:hAnsi="標楷體" w:cs="新細明體" w:hint="eastAsia"/>
        </w:rPr>
        <w:t>健檢紀錄表與體檢結果由</w:t>
      </w:r>
      <w:r w:rsidR="00263222" w:rsidRPr="00B8020F">
        <w:rPr>
          <w:rFonts w:ascii="華康仿宋體W6" w:eastAsia="華康仿宋體W6" w:hAnsi="標楷體" w:cs="新細明體" w:hint="eastAsia"/>
        </w:rPr>
        <w:t>學務</w:t>
      </w:r>
      <w:r w:rsidR="00553F0E" w:rsidRPr="00B8020F">
        <w:rPr>
          <w:rFonts w:ascii="華康仿宋體W6" w:eastAsia="華康仿宋體W6" w:hAnsi="標楷體" w:cs="新細明體" w:hint="eastAsia"/>
        </w:rPr>
        <w:t>處</w:t>
      </w:r>
      <w:r w:rsidR="008E7EAC" w:rsidRPr="00B8020F">
        <w:rPr>
          <w:rFonts w:ascii="華康仿宋體W6" w:eastAsia="華康仿宋體W6" w:hAnsi="標楷體" w:cs="新細明體" w:hint="eastAsia"/>
        </w:rPr>
        <w:t>建檔保存七年，所有健康資料應予保密，並遵守「個人資料保護法」不得無故外洩。</w:t>
      </w:r>
    </w:p>
    <w:tbl>
      <w:tblPr>
        <w:tblW w:w="991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14"/>
      </w:tblGrid>
      <w:tr w:rsidR="00396F7F" w:rsidRPr="00B8020F" w:rsidTr="00396F7F">
        <w:trPr>
          <w:trHeight w:val="300"/>
        </w:trPr>
        <w:tc>
          <w:tcPr>
            <w:tcW w:w="9914" w:type="dxa"/>
            <w:tcBorders>
              <w:left w:val="nil"/>
              <w:bottom w:val="nil"/>
              <w:right w:val="nil"/>
            </w:tcBorders>
          </w:tcPr>
          <w:p w:rsidR="00396F7F" w:rsidRPr="00B8020F" w:rsidRDefault="00396F7F" w:rsidP="008E7EAC">
            <w:pPr>
              <w:widowControl/>
              <w:rPr>
                <w:rFonts w:ascii="華康仿宋體W6" w:eastAsia="華康仿宋體W6" w:hAnsi="標楷體" w:cs="新細明體"/>
              </w:rPr>
            </w:pPr>
          </w:p>
        </w:tc>
      </w:tr>
    </w:tbl>
    <w:p w:rsidR="00EA62A4" w:rsidRPr="00B8020F" w:rsidRDefault="0057365B" w:rsidP="00A374AC">
      <w:pPr>
        <w:ind w:left="425" w:hangingChars="177" w:hanging="425"/>
        <w:jc w:val="both"/>
        <w:rPr>
          <w:rFonts w:ascii="華康仿宋體W6" w:eastAsia="華康仿宋體W6" w:hAnsi="標楷體" w:cs="新細明體"/>
        </w:rPr>
      </w:pPr>
      <w:r w:rsidRPr="00B8020F">
        <w:rPr>
          <w:rFonts w:ascii="華康仿宋體W6" w:eastAsia="華康仿宋體W6" w:hAnsi="標楷體" w:cs="新細明體" w:hint="eastAsia"/>
        </w:rPr>
        <w:t>八</w:t>
      </w:r>
      <w:r w:rsidR="007E0CAF" w:rsidRPr="00B8020F">
        <w:rPr>
          <w:rFonts w:ascii="華康仿宋體W6" w:eastAsia="華康仿宋體W6" w:hAnsi="標楷體" w:cs="新細明體" w:hint="eastAsia"/>
        </w:rPr>
        <w:t>、</w:t>
      </w:r>
      <w:r w:rsidR="00396F7F" w:rsidRPr="00B8020F">
        <w:rPr>
          <w:rFonts w:ascii="華康仿宋體W6" w:eastAsia="華康仿宋體W6" w:hAnsi="標楷體" w:cs="新細明體" w:hint="eastAsia"/>
        </w:rPr>
        <w:t>本</w:t>
      </w:r>
      <w:r w:rsidR="007E0CAF" w:rsidRPr="00B8020F">
        <w:rPr>
          <w:rFonts w:ascii="華康仿宋體W6" w:eastAsia="華康仿宋體W6" w:hAnsi="標楷體" w:cs="新細明體" w:hint="eastAsia"/>
        </w:rPr>
        <w:t>要點</w:t>
      </w:r>
      <w:r w:rsidR="00396F7F" w:rsidRPr="00B8020F">
        <w:rPr>
          <w:rFonts w:ascii="華康仿宋體W6" w:eastAsia="華康仿宋體W6" w:hAnsi="標楷體" w:cs="新細明體" w:hint="eastAsia"/>
        </w:rPr>
        <w:t>經</w:t>
      </w:r>
      <w:r w:rsidR="00553F0E" w:rsidRPr="00B8020F">
        <w:rPr>
          <w:rFonts w:ascii="華康仿宋體W6" w:eastAsia="華康仿宋體W6" w:hAnsi="標楷體" w:cs="新細明體" w:hint="eastAsia"/>
        </w:rPr>
        <w:t>校務</w:t>
      </w:r>
      <w:r w:rsidR="00396F7F" w:rsidRPr="00B8020F">
        <w:rPr>
          <w:rFonts w:ascii="華康仿宋體W6" w:eastAsia="華康仿宋體W6" w:hAnsi="標楷體" w:cs="新細明體" w:hint="eastAsia"/>
        </w:rPr>
        <w:t>會議通過，陳請校長核定後公布實施，修正時亦同</w:t>
      </w:r>
      <w:r w:rsidR="00EA62A4" w:rsidRPr="00B8020F">
        <w:rPr>
          <w:rFonts w:ascii="華康仿宋體W6" w:eastAsia="華康仿宋體W6" w:hAnsi="標楷體" w:cs="新細明體" w:hint="eastAsia"/>
        </w:rPr>
        <w:t>。</w:t>
      </w:r>
    </w:p>
    <w:p w:rsidR="00EA62A4" w:rsidRPr="00B8020F" w:rsidRDefault="00EA62A4">
      <w:pPr>
        <w:rPr>
          <w:rFonts w:ascii="華康仿宋體W6" w:eastAsia="華康仿宋體W6"/>
        </w:rPr>
      </w:pPr>
    </w:p>
    <w:sectPr w:rsidR="00EA62A4" w:rsidRPr="00B802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1F2" w:rsidRDefault="00C371F2" w:rsidP="0057446E">
      <w:r>
        <w:separator/>
      </w:r>
    </w:p>
  </w:endnote>
  <w:endnote w:type="continuationSeparator" w:id="0">
    <w:p w:rsidR="00C371F2" w:rsidRDefault="00C371F2" w:rsidP="00574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仿宋體W6">
    <w:panose1 w:val="020206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1F2" w:rsidRDefault="00C371F2" w:rsidP="0057446E">
      <w:r>
        <w:separator/>
      </w:r>
    </w:p>
  </w:footnote>
  <w:footnote w:type="continuationSeparator" w:id="0">
    <w:p w:rsidR="00C371F2" w:rsidRDefault="00C371F2" w:rsidP="00574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672BC"/>
    <w:multiLevelType w:val="hybridMultilevel"/>
    <w:tmpl w:val="88EC2F28"/>
    <w:lvl w:ilvl="0" w:tplc="40C2D5CC">
      <w:start w:val="1"/>
      <w:numFmt w:val="ideographDigital"/>
      <w:lvlText w:val="%1."/>
      <w:lvlJc w:val="left"/>
      <w:pPr>
        <w:ind w:left="360" w:hanging="36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>
    <w:nsid w:val="6D5D62F1"/>
    <w:multiLevelType w:val="hybridMultilevel"/>
    <w:tmpl w:val="AA2E171E"/>
    <w:lvl w:ilvl="0" w:tplc="F02E9F24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oNotDisplayPageBoundaries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F02"/>
    <w:rsid w:val="00052710"/>
    <w:rsid w:val="0008145E"/>
    <w:rsid w:val="000E655A"/>
    <w:rsid w:val="002211DE"/>
    <w:rsid w:val="00263222"/>
    <w:rsid w:val="002B771A"/>
    <w:rsid w:val="00336780"/>
    <w:rsid w:val="00396F7F"/>
    <w:rsid w:val="003C3523"/>
    <w:rsid w:val="003F5F30"/>
    <w:rsid w:val="004118B5"/>
    <w:rsid w:val="00433CBA"/>
    <w:rsid w:val="0045759D"/>
    <w:rsid w:val="0048236D"/>
    <w:rsid w:val="004B3C0C"/>
    <w:rsid w:val="00546616"/>
    <w:rsid w:val="00553F0E"/>
    <w:rsid w:val="0057365B"/>
    <w:rsid w:val="0057446E"/>
    <w:rsid w:val="0065754B"/>
    <w:rsid w:val="006A1F27"/>
    <w:rsid w:val="006B4675"/>
    <w:rsid w:val="006F3CA8"/>
    <w:rsid w:val="007020DE"/>
    <w:rsid w:val="007E0CAF"/>
    <w:rsid w:val="008046C6"/>
    <w:rsid w:val="008213B9"/>
    <w:rsid w:val="00836381"/>
    <w:rsid w:val="008B6E32"/>
    <w:rsid w:val="008C3609"/>
    <w:rsid w:val="008D71D3"/>
    <w:rsid w:val="008E7EAC"/>
    <w:rsid w:val="008F7B82"/>
    <w:rsid w:val="00A13FA8"/>
    <w:rsid w:val="00A31D6A"/>
    <w:rsid w:val="00A374AC"/>
    <w:rsid w:val="00A42D88"/>
    <w:rsid w:val="00B26222"/>
    <w:rsid w:val="00B371DF"/>
    <w:rsid w:val="00B542C5"/>
    <w:rsid w:val="00B8020F"/>
    <w:rsid w:val="00B87F5C"/>
    <w:rsid w:val="00B9620D"/>
    <w:rsid w:val="00C371F2"/>
    <w:rsid w:val="00C65106"/>
    <w:rsid w:val="00C67BC8"/>
    <w:rsid w:val="00C708C9"/>
    <w:rsid w:val="00CF3B12"/>
    <w:rsid w:val="00E05F02"/>
    <w:rsid w:val="00E862C6"/>
    <w:rsid w:val="00EA62A4"/>
    <w:rsid w:val="00EC6213"/>
    <w:rsid w:val="00F16F2B"/>
    <w:rsid w:val="00F17B75"/>
    <w:rsid w:val="00F2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F02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2">
    <w:name w:val="heading 2"/>
    <w:basedOn w:val="a"/>
    <w:next w:val="a"/>
    <w:link w:val="20"/>
    <w:uiPriority w:val="99"/>
    <w:qFormat/>
    <w:rsid w:val="00E05F02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9"/>
    <w:rsid w:val="00E05F02"/>
    <w:rPr>
      <w:rFonts w:ascii="Arial" w:eastAsia="新細明體" w:hAnsi="Arial" w:cs="Times New Roman"/>
      <w:b/>
      <w:bCs/>
      <w:sz w:val="48"/>
      <w:szCs w:val="48"/>
    </w:rPr>
  </w:style>
  <w:style w:type="paragraph" w:styleId="a3">
    <w:name w:val="Body Text"/>
    <w:basedOn w:val="a"/>
    <w:link w:val="a4"/>
    <w:uiPriority w:val="99"/>
    <w:rsid w:val="00E05F02"/>
    <w:pPr>
      <w:spacing w:after="120"/>
    </w:pPr>
  </w:style>
  <w:style w:type="character" w:customStyle="1" w:styleId="a4">
    <w:name w:val="本文 字元"/>
    <w:basedOn w:val="a0"/>
    <w:link w:val="a3"/>
    <w:uiPriority w:val="99"/>
    <w:rsid w:val="00E05F02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57446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57446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446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57446E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7020DE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F02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2">
    <w:name w:val="heading 2"/>
    <w:basedOn w:val="a"/>
    <w:next w:val="a"/>
    <w:link w:val="20"/>
    <w:uiPriority w:val="99"/>
    <w:qFormat/>
    <w:rsid w:val="00E05F02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9"/>
    <w:rsid w:val="00E05F02"/>
    <w:rPr>
      <w:rFonts w:ascii="Arial" w:eastAsia="新細明體" w:hAnsi="Arial" w:cs="Times New Roman"/>
      <w:b/>
      <w:bCs/>
      <w:sz w:val="48"/>
      <w:szCs w:val="48"/>
    </w:rPr>
  </w:style>
  <w:style w:type="paragraph" w:styleId="a3">
    <w:name w:val="Body Text"/>
    <w:basedOn w:val="a"/>
    <w:link w:val="a4"/>
    <w:uiPriority w:val="99"/>
    <w:rsid w:val="00E05F02"/>
    <w:pPr>
      <w:spacing w:after="120"/>
    </w:pPr>
  </w:style>
  <w:style w:type="character" w:customStyle="1" w:styleId="a4">
    <w:name w:val="本文 字元"/>
    <w:basedOn w:val="a0"/>
    <w:link w:val="a3"/>
    <w:uiPriority w:val="99"/>
    <w:rsid w:val="00E05F02"/>
    <w:rPr>
      <w:rFonts w:ascii="Times New Roman" w:eastAsia="新細明體" w:hAnsi="Times New Roman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57446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57446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57446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57446E"/>
    <w:rPr>
      <w:rFonts w:ascii="Times New Roman" w:eastAsia="新細明體" w:hAnsi="Times New Roman" w:cs="Times New Roman"/>
      <w:sz w:val="20"/>
      <w:szCs w:val="20"/>
    </w:rPr>
  </w:style>
  <w:style w:type="paragraph" w:customStyle="1" w:styleId="Default">
    <w:name w:val="Default"/>
    <w:rsid w:val="007020DE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687</Characters>
  <Application>Microsoft Office Word</Application>
  <DocSecurity>0</DocSecurity>
  <Lines>5</Lines>
  <Paragraphs>1</Paragraphs>
  <ScaleCrop>false</ScaleCrop>
  <Company>SYNNEX</Company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洪燕妮</dc:creator>
  <cp:lastModifiedBy>洪燕妮</cp:lastModifiedBy>
  <cp:revision>2</cp:revision>
  <cp:lastPrinted>2017-11-28T03:28:00Z</cp:lastPrinted>
  <dcterms:created xsi:type="dcterms:W3CDTF">2022-03-07T09:45:00Z</dcterms:created>
  <dcterms:modified xsi:type="dcterms:W3CDTF">2022-03-07T09:45:00Z</dcterms:modified>
</cp:coreProperties>
</file>