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F86" w:rsidRPr="00131F86" w:rsidRDefault="00131F86" w:rsidP="00131F86">
      <w:pPr>
        <w:rPr>
          <w:rFonts w:ascii="標楷體" w:eastAsia="標楷體" w:hAnsi="標楷體" w:hint="eastAsia"/>
        </w:rPr>
      </w:pPr>
      <w:r w:rsidRPr="00131F86">
        <w:rPr>
          <w:rFonts w:ascii="標楷體" w:eastAsia="標楷體" w:hAnsi="標楷體" w:hint="eastAsia"/>
        </w:rPr>
        <w:t>主旨：請學校於開學時利用各種管道宣導流行性腦脊髓膜炎防疫，請查照。</w:t>
      </w:r>
    </w:p>
    <w:p w:rsidR="00131F86" w:rsidRPr="00131F86" w:rsidRDefault="00131F86" w:rsidP="00131F86">
      <w:pPr>
        <w:rPr>
          <w:rFonts w:ascii="標楷體" w:eastAsia="標楷體" w:hAnsi="標楷體" w:hint="eastAsia"/>
        </w:rPr>
      </w:pPr>
      <w:r w:rsidRPr="00131F86">
        <w:rPr>
          <w:rFonts w:ascii="標楷體" w:eastAsia="標楷體" w:hAnsi="標楷體" w:hint="eastAsia"/>
        </w:rPr>
        <w:t>說明</w:t>
      </w:r>
      <w:r w:rsidRPr="00131F86">
        <w:rPr>
          <w:rFonts w:ascii="標楷體" w:eastAsia="標楷體" w:hAnsi="標楷體" w:hint="eastAsia"/>
        </w:rPr>
        <w:t>:</w:t>
      </w:r>
    </w:p>
    <w:p w:rsidR="00812577" w:rsidRPr="00131F86" w:rsidRDefault="00812577" w:rsidP="00131F86">
      <w:pPr>
        <w:rPr>
          <w:rFonts w:ascii="標楷體" w:eastAsia="標楷體" w:hAnsi="標楷體"/>
        </w:rPr>
      </w:pPr>
      <w:r w:rsidRPr="00131F86">
        <w:rPr>
          <w:rFonts w:ascii="標楷體" w:eastAsia="標楷體" w:hAnsi="標楷體" w:hint="eastAsia"/>
        </w:rPr>
        <w:t>一、依衛生福利部疾病管制署(以下簡稱疾管署)新聞稿指出，近日軍營發生流行性腦脊髓膜炎群聚感染。流行性腦脊髓膜炎為猝發性急性傳染病，可透過直接接觸患者的喉嚨和鼻腔分泌物，或是吸入患者噴嚏及咳嗽產生之飛沫而感染，潛伏期2到10天。症狀包含發燒、劇烈頭痛、噁心、嘔吐、頸部僵直、出血性皮疹及精神學症狀（如精神錯亂）等。家庭親密接觸者、人口密集機構或曾至高風險地區旅遊等為感染之高危險族群，爰請學校加強宣導防疫措施。</w:t>
      </w:r>
    </w:p>
    <w:p w:rsidR="00812577" w:rsidRPr="00131F86" w:rsidRDefault="00812577" w:rsidP="00812577">
      <w:pPr>
        <w:rPr>
          <w:rFonts w:ascii="標楷體" w:eastAsia="標楷體" w:hAnsi="標楷體"/>
        </w:rPr>
      </w:pPr>
    </w:p>
    <w:p w:rsidR="00BD7376" w:rsidRPr="00131F86" w:rsidRDefault="00812577" w:rsidP="00812577">
      <w:pPr>
        <w:rPr>
          <w:rFonts w:ascii="標楷體" w:eastAsia="標楷體" w:hAnsi="標楷體"/>
        </w:rPr>
      </w:pPr>
      <w:r w:rsidRPr="00131F86">
        <w:rPr>
          <w:rFonts w:ascii="標楷體" w:eastAsia="標楷體" w:hAnsi="標楷體" w:hint="eastAsia"/>
        </w:rPr>
        <w:t>二、請學校加強宣導教職員工生應保持個人良好衛生習慣如勤洗手及注意咳嗽禮節，妥善處理口鼻分泌物，並於處理後立即洗手；維持室內空氣流通，避免到過</w:t>
      </w:r>
      <w:bookmarkStart w:id="0" w:name="_GoBack"/>
      <w:bookmarkEnd w:id="0"/>
      <w:r w:rsidRPr="00131F86">
        <w:rPr>
          <w:rFonts w:ascii="標楷體" w:eastAsia="標楷體" w:hAnsi="標楷體" w:hint="eastAsia"/>
        </w:rPr>
        <w:t>度擁擠、通風不良的場所。如計劃至流行性腦脊髓膜炎流行地區，請先至國內旅遊醫學門診諮詢評估接種疫苗，旅遊時保持良好個人衛生習慣，以降低感染機率，返國後如出現疑似症狀應立即就醫，並主動告知近期旅遊史。相關資訊可至疾管署全球資訊網（http://www.cdc.gov.tw）查詢或撥打國內免付費防疫專線1922（0800-001922）洽詢。</w:t>
      </w:r>
    </w:p>
    <w:sectPr w:rsidR="00BD7376" w:rsidRPr="00131F86">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577"/>
    <w:rsid w:val="00131F86"/>
    <w:rsid w:val="00812577"/>
    <w:rsid w:val="00BD73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72</Words>
  <Characters>412</Characters>
  <Application>Microsoft Office Word</Application>
  <DocSecurity>0</DocSecurity>
  <Lines>3</Lines>
  <Paragraphs>1</Paragraphs>
  <ScaleCrop>false</ScaleCrop>
  <Company/>
  <LinksUpToDate>false</LinksUpToDate>
  <CharactersWithSpaces>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洪燕妮</dc:creator>
  <cp:lastModifiedBy>洪燕妮</cp:lastModifiedBy>
  <cp:revision>2</cp:revision>
  <dcterms:created xsi:type="dcterms:W3CDTF">2017-08-28T06:18:00Z</dcterms:created>
  <dcterms:modified xsi:type="dcterms:W3CDTF">2017-08-28T06:21:00Z</dcterms:modified>
</cp:coreProperties>
</file>